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5F" w:rsidRDefault="001E025F" w:rsidP="00557E72">
      <w:pPr>
        <w:ind w:right="-165"/>
        <w:jc w:val="center"/>
        <w:rPr>
          <w:b/>
          <w:sz w:val="26"/>
          <w:szCs w:val="28"/>
        </w:rPr>
      </w:pPr>
    </w:p>
    <w:p w:rsidR="001E025F" w:rsidRPr="00AE427F" w:rsidRDefault="00B81ED1" w:rsidP="00EC59B6">
      <w:pPr>
        <w:ind w:right="-165"/>
        <w:jc w:val="center"/>
        <w:rPr>
          <w:b/>
          <w:u w:val="single"/>
        </w:rPr>
      </w:pPr>
      <w:r w:rsidRPr="00AE427F">
        <w:rPr>
          <w:b/>
          <w:u w:val="single"/>
        </w:rPr>
        <w:t>EMENTÁRIO DAS DELIBERAÇÕES DO CONDELSUDAM</w:t>
      </w:r>
    </w:p>
    <w:p w:rsidR="00EC59B6" w:rsidRDefault="00EC59B6" w:rsidP="00EC59B6">
      <w:pPr>
        <w:ind w:right="-405"/>
        <w:jc w:val="center"/>
        <w:rPr>
          <w:b/>
          <w:sz w:val="26"/>
          <w:szCs w:val="28"/>
        </w:rPr>
      </w:pPr>
    </w:p>
    <w:p w:rsidR="00394A58" w:rsidRPr="0052649F" w:rsidRDefault="001E025F" w:rsidP="001E025F">
      <w:pPr>
        <w:jc w:val="both"/>
      </w:pPr>
      <w:r w:rsidRPr="0052649F">
        <w:rPr>
          <w:color w:val="222222"/>
          <w:shd w:val="clear" w:color="auto" w:fill="FFFFFF"/>
        </w:rPr>
        <w:t xml:space="preserve">As ementas das deliberações do </w:t>
      </w:r>
      <w:proofErr w:type="spellStart"/>
      <w:r w:rsidRPr="0052649F">
        <w:rPr>
          <w:color w:val="222222"/>
          <w:shd w:val="clear" w:color="auto" w:fill="FFFFFF"/>
        </w:rPr>
        <w:t>Condel</w:t>
      </w:r>
      <w:proofErr w:type="spellEnd"/>
      <w:r w:rsidRPr="0052649F">
        <w:rPr>
          <w:color w:val="222222"/>
          <w:shd w:val="clear" w:color="auto" w:fill="FFFFFF"/>
        </w:rPr>
        <w:t xml:space="preserve">/Sudam estão agrupadas por ano para uma melhor visualização. As referências dos assuntos são especificadas de forma sintética, facilitando dessa forma a compreensão do que foi deliberado pelo douto Conselho, quer seja pelo Colegiado ou pelo Presidente quando há necessidade de ser feito por meio de Ato </w:t>
      </w:r>
      <w:r w:rsidRPr="0052649F">
        <w:rPr>
          <w:i/>
          <w:color w:val="222222"/>
          <w:shd w:val="clear" w:color="auto" w:fill="FFFFFF"/>
        </w:rPr>
        <w:t>Ad referendum</w:t>
      </w:r>
      <w:r w:rsidRPr="0052649F">
        <w:rPr>
          <w:color w:val="222222"/>
          <w:shd w:val="clear" w:color="auto" w:fill="FFFFFF"/>
        </w:rPr>
        <w:t>.</w:t>
      </w:r>
      <w:r w:rsidRPr="0052649F">
        <w:t xml:space="preserve"> </w:t>
      </w:r>
      <w:r w:rsidR="0052649F" w:rsidRPr="0052649F">
        <w:t>Referido ementário foi produzido com fundamento no art. 44</w:t>
      </w:r>
      <w:r w:rsidR="0052649F">
        <w:t>,</w:t>
      </w:r>
      <w:r w:rsidR="0052649F" w:rsidRPr="0052649F">
        <w:t xml:space="preserve"> do Regimento Interno do </w:t>
      </w:r>
      <w:proofErr w:type="spellStart"/>
      <w:r w:rsidR="0052649F" w:rsidRPr="0052649F">
        <w:t>Condel</w:t>
      </w:r>
      <w:proofErr w:type="spellEnd"/>
      <w:r w:rsidR="00DC0E76">
        <w:t>.</w:t>
      </w:r>
    </w:p>
    <w:p w:rsidR="00EC5FF3" w:rsidRDefault="00EC5FF3" w:rsidP="001E025F">
      <w:pPr>
        <w:jc w:val="both"/>
      </w:pPr>
    </w:p>
    <w:p w:rsidR="00EC5FF3" w:rsidRDefault="00F6664C" w:rsidP="001E025F">
      <w:pPr>
        <w:jc w:val="both"/>
        <w:rPr>
          <w:b/>
          <w:u w:val="single"/>
        </w:rPr>
      </w:pPr>
      <w:r>
        <w:rPr>
          <w:b/>
          <w:u w:val="single"/>
        </w:rPr>
        <w:t>D</w:t>
      </w:r>
      <w:r w:rsidR="00836F9A" w:rsidRPr="00836F9A">
        <w:rPr>
          <w:b/>
          <w:u w:val="single"/>
        </w:rPr>
        <w:t xml:space="preserve">eliberações </w:t>
      </w:r>
      <w:r w:rsidR="00EC5FF3" w:rsidRPr="00836F9A">
        <w:rPr>
          <w:b/>
          <w:u w:val="single"/>
        </w:rPr>
        <w:t xml:space="preserve">do </w:t>
      </w:r>
      <w:proofErr w:type="spellStart"/>
      <w:r w:rsidR="00EC5FF3" w:rsidRPr="00836F9A">
        <w:rPr>
          <w:b/>
          <w:u w:val="single"/>
        </w:rPr>
        <w:t>Condel</w:t>
      </w:r>
      <w:proofErr w:type="spellEnd"/>
      <w:r w:rsidR="00EC5FF3" w:rsidRPr="00836F9A">
        <w:rPr>
          <w:b/>
          <w:u w:val="single"/>
        </w:rPr>
        <w:t xml:space="preserve">/Sudam </w:t>
      </w:r>
      <w:r w:rsidR="0052649F" w:rsidRPr="00836F9A">
        <w:rPr>
          <w:b/>
          <w:u w:val="single"/>
        </w:rPr>
        <w:t>–</w:t>
      </w:r>
      <w:r w:rsidR="00EC5FF3" w:rsidRPr="00836F9A">
        <w:rPr>
          <w:b/>
          <w:u w:val="single"/>
        </w:rPr>
        <w:t xml:space="preserve"> </w:t>
      </w:r>
      <w:r w:rsidR="0052649F" w:rsidRPr="00836F9A">
        <w:rPr>
          <w:b/>
          <w:u w:val="single"/>
        </w:rPr>
        <w:t>ano 2008</w:t>
      </w:r>
    </w:p>
    <w:p w:rsidR="00836F9A" w:rsidRDefault="00836F9A" w:rsidP="001E025F">
      <w:pPr>
        <w:jc w:val="both"/>
        <w:rPr>
          <w:b/>
          <w:u w:val="single"/>
        </w:rPr>
      </w:pPr>
    </w:p>
    <w:tbl>
      <w:tblPr>
        <w:tblStyle w:val="Tabelacomgrade"/>
        <w:tblW w:w="0" w:type="auto"/>
        <w:tblLayout w:type="fixed"/>
        <w:tblLook w:val="04A0" w:firstRow="1" w:lastRow="0" w:firstColumn="1" w:lastColumn="0" w:noHBand="0" w:noVBand="1"/>
      </w:tblPr>
      <w:tblGrid>
        <w:gridCol w:w="1216"/>
        <w:gridCol w:w="6972"/>
        <w:gridCol w:w="1384"/>
      </w:tblGrid>
      <w:tr w:rsidR="002D26B1" w:rsidTr="00557E72">
        <w:tc>
          <w:tcPr>
            <w:tcW w:w="1216" w:type="dxa"/>
          </w:tcPr>
          <w:p w:rsidR="00836F9A" w:rsidRDefault="00DA4890" w:rsidP="001B4408">
            <w:pPr>
              <w:jc w:val="center"/>
            </w:pPr>
            <w:r>
              <w:t>Nº</w:t>
            </w:r>
          </w:p>
        </w:tc>
        <w:tc>
          <w:tcPr>
            <w:tcW w:w="6972" w:type="dxa"/>
          </w:tcPr>
          <w:p w:rsidR="00836F9A" w:rsidRDefault="00DA4890" w:rsidP="001B4408">
            <w:pPr>
              <w:jc w:val="center"/>
            </w:pPr>
            <w:r>
              <w:t>Assunto</w:t>
            </w:r>
          </w:p>
        </w:tc>
        <w:tc>
          <w:tcPr>
            <w:tcW w:w="1384" w:type="dxa"/>
          </w:tcPr>
          <w:p w:rsidR="00836F9A" w:rsidRDefault="00DA4890" w:rsidP="0051459E">
            <w:pPr>
              <w:jc w:val="center"/>
            </w:pPr>
            <w:r>
              <w:t>Data</w:t>
            </w:r>
          </w:p>
        </w:tc>
      </w:tr>
      <w:tr w:rsidR="002D26B1" w:rsidTr="00557E72">
        <w:tc>
          <w:tcPr>
            <w:tcW w:w="1216" w:type="dxa"/>
          </w:tcPr>
          <w:p w:rsidR="001B4408" w:rsidRDefault="00557E72" w:rsidP="001B4408">
            <w:pPr>
              <w:jc w:val="center"/>
            </w:pPr>
            <w:r>
              <w:t>Resolução 01/2008</w:t>
            </w:r>
          </w:p>
          <w:p w:rsidR="001B4408" w:rsidRDefault="001B4408" w:rsidP="001B4408">
            <w:pPr>
              <w:jc w:val="center"/>
            </w:pPr>
          </w:p>
          <w:p w:rsidR="00DA4890" w:rsidRDefault="00DA4890" w:rsidP="001B4408">
            <w:pPr>
              <w:jc w:val="center"/>
            </w:pPr>
          </w:p>
        </w:tc>
        <w:tc>
          <w:tcPr>
            <w:tcW w:w="6972" w:type="dxa"/>
          </w:tcPr>
          <w:p w:rsidR="00DA4890" w:rsidRDefault="001B4408" w:rsidP="001B4408">
            <w:pPr>
              <w:jc w:val="both"/>
            </w:pPr>
            <w:r w:rsidRPr="001B4408">
              <w:t xml:space="preserve">Promulgação da Proposição nº 01/2008, que trata sobre a aprovação do Regimento Interno do Conselho Deliberativo, nos termos do art. 7º, I, do Decreto nº 6.218, de </w:t>
            </w:r>
            <w:proofErr w:type="gramStart"/>
            <w:r w:rsidRPr="001B4408">
              <w:t>4</w:t>
            </w:r>
            <w:proofErr w:type="gramEnd"/>
            <w:r w:rsidRPr="001B4408">
              <w:t xml:space="preserve"> de outubro de 2007, com exceção dos </w:t>
            </w:r>
            <w:proofErr w:type="spellStart"/>
            <w:r w:rsidRPr="001B4408">
              <w:t>arts</w:t>
            </w:r>
            <w:proofErr w:type="spellEnd"/>
            <w:r w:rsidRPr="001B4408">
              <w:t>. 6º, 9º, 13, 27 e 28</w:t>
            </w:r>
            <w:r>
              <w:t>.</w:t>
            </w:r>
          </w:p>
        </w:tc>
        <w:tc>
          <w:tcPr>
            <w:tcW w:w="1384" w:type="dxa"/>
          </w:tcPr>
          <w:p w:rsidR="001B4408" w:rsidRDefault="00557E72" w:rsidP="001B4408">
            <w:pPr>
              <w:jc w:val="center"/>
            </w:pPr>
            <w:r>
              <w:t>04/09/2008</w:t>
            </w:r>
          </w:p>
          <w:p w:rsidR="001B4408" w:rsidRDefault="001B4408" w:rsidP="001B4408">
            <w:pPr>
              <w:jc w:val="center"/>
            </w:pPr>
          </w:p>
          <w:p w:rsidR="00DA4890" w:rsidRDefault="00DA4890" w:rsidP="00163893">
            <w:pPr>
              <w:jc w:val="center"/>
            </w:pPr>
          </w:p>
        </w:tc>
      </w:tr>
      <w:tr w:rsidR="002D26B1" w:rsidTr="00EE4254">
        <w:trPr>
          <w:trHeight w:val="804"/>
        </w:trPr>
        <w:tc>
          <w:tcPr>
            <w:tcW w:w="1216" w:type="dxa"/>
          </w:tcPr>
          <w:p w:rsidR="00EE4254" w:rsidRDefault="00557E72" w:rsidP="00EE4254">
            <w:pPr>
              <w:jc w:val="center"/>
            </w:pPr>
            <w:r>
              <w:t>Resolução 02/2008</w:t>
            </w:r>
          </w:p>
        </w:tc>
        <w:tc>
          <w:tcPr>
            <w:tcW w:w="6972" w:type="dxa"/>
          </w:tcPr>
          <w:p w:rsidR="00DA4890" w:rsidRDefault="00E87291" w:rsidP="00260567">
            <w:pPr>
              <w:jc w:val="both"/>
            </w:pPr>
            <w:r w:rsidRPr="00E87291">
              <w:t>Promulgação da Proposição nº 02/2008, que trata sobre a aprovação das diretrizes e prioridades para aplicação dos recursos</w:t>
            </w:r>
            <w:r w:rsidR="0005425C">
              <w:t xml:space="preserve"> do FNO para o exercício 2009</w:t>
            </w:r>
            <w:r w:rsidRPr="00E87291">
              <w:t>.</w:t>
            </w:r>
          </w:p>
        </w:tc>
        <w:tc>
          <w:tcPr>
            <w:tcW w:w="1384" w:type="dxa"/>
          </w:tcPr>
          <w:p w:rsidR="00DA4890" w:rsidRDefault="00557E72" w:rsidP="00EE4254">
            <w:pPr>
              <w:jc w:val="center"/>
            </w:pPr>
            <w:r>
              <w:t>04/09/2008</w:t>
            </w:r>
          </w:p>
        </w:tc>
      </w:tr>
      <w:tr w:rsidR="002D26B1" w:rsidTr="00EE4254">
        <w:trPr>
          <w:trHeight w:val="842"/>
        </w:trPr>
        <w:tc>
          <w:tcPr>
            <w:tcW w:w="1216" w:type="dxa"/>
          </w:tcPr>
          <w:p w:rsidR="0010212F" w:rsidRDefault="00557E72" w:rsidP="003649A3">
            <w:pPr>
              <w:jc w:val="center"/>
            </w:pPr>
            <w:r>
              <w:t>Resolução 03/2008</w:t>
            </w:r>
          </w:p>
          <w:p w:rsidR="00DA4890" w:rsidRDefault="00DA4890" w:rsidP="003649A3">
            <w:pPr>
              <w:jc w:val="center"/>
            </w:pPr>
          </w:p>
        </w:tc>
        <w:tc>
          <w:tcPr>
            <w:tcW w:w="6972" w:type="dxa"/>
          </w:tcPr>
          <w:p w:rsidR="00DA4890" w:rsidRDefault="007B5D32" w:rsidP="00FD75CF">
            <w:pPr>
              <w:jc w:val="both"/>
            </w:pPr>
            <w:r w:rsidRPr="007B5D32">
              <w:t>Promulgação da Propo</w:t>
            </w:r>
            <w:r>
              <w:t>sição nº 03/2008</w:t>
            </w:r>
            <w:r w:rsidRPr="007B5D32">
              <w:t>, que trata sobre o ajuste nos limites de classificação de porte dos produtores rurais beneficiários dos recursos do FNO</w:t>
            </w:r>
            <w:r w:rsidR="00FD75CF">
              <w:t>.</w:t>
            </w:r>
          </w:p>
        </w:tc>
        <w:tc>
          <w:tcPr>
            <w:tcW w:w="1384" w:type="dxa"/>
          </w:tcPr>
          <w:p w:rsidR="003A1038" w:rsidRDefault="00557E72" w:rsidP="003A1038">
            <w:pPr>
              <w:jc w:val="center"/>
            </w:pPr>
            <w:r>
              <w:t>04/09/2008</w:t>
            </w:r>
          </w:p>
          <w:p w:rsidR="003A1038" w:rsidRDefault="003A1038" w:rsidP="003A1038">
            <w:pPr>
              <w:jc w:val="center"/>
            </w:pPr>
          </w:p>
          <w:p w:rsidR="00DA4890" w:rsidRDefault="00DA4890" w:rsidP="00163893">
            <w:pPr>
              <w:jc w:val="center"/>
            </w:pPr>
          </w:p>
        </w:tc>
      </w:tr>
      <w:tr w:rsidR="002D26B1" w:rsidTr="00EE4254">
        <w:trPr>
          <w:trHeight w:val="1014"/>
        </w:trPr>
        <w:tc>
          <w:tcPr>
            <w:tcW w:w="1216" w:type="dxa"/>
          </w:tcPr>
          <w:p w:rsidR="0010212F" w:rsidRDefault="00557E72" w:rsidP="00761D37">
            <w:pPr>
              <w:jc w:val="center"/>
            </w:pPr>
            <w:r>
              <w:t>Resolução 04/2008</w:t>
            </w:r>
          </w:p>
          <w:p w:rsidR="0010212F" w:rsidRDefault="0010212F" w:rsidP="00761D37">
            <w:pPr>
              <w:jc w:val="center"/>
            </w:pPr>
          </w:p>
          <w:p w:rsidR="00DA4890" w:rsidRDefault="00DA4890" w:rsidP="00761D37">
            <w:pPr>
              <w:jc w:val="center"/>
            </w:pPr>
          </w:p>
        </w:tc>
        <w:tc>
          <w:tcPr>
            <w:tcW w:w="6972" w:type="dxa"/>
          </w:tcPr>
          <w:p w:rsidR="00DA4890" w:rsidRDefault="0010212F" w:rsidP="00AE4E07">
            <w:pPr>
              <w:jc w:val="both"/>
            </w:pPr>
            <w:r w:rsidRPr="0010212F">
              <w:t>Promulgação da Propo</w:t>
            </w:r>
            <w:r>
              <w:t>sição nº 04/2008</w:t>
            </w:r>
            <w:r w:rsidRPr="0010212F">
              <w:t>, que trata sobre a elevação do limite de financiamento com recursos do FNO do empreendimento da Empresa Madeira Energia S.A, integrado ao Programa de Aceleração do Crescimento (PAC) para a Amazônia</w:t>
            </w:r>
            <w:r w:rsidR="00AE4E07">
              <w:t>.</w:t>
            </w:r>
          </w:p>
        </w:tc>
        <w:tc>
          <w:tcPr>
            <w:tcW w:w="1384" w:type="dxa"/>
          </w:tcPr>
          <w:p w:rsidR="0010212F" w:rsidRDefault="00557E72" w:rsidP="0010212F">
            <w:pPr>
              <w:jc w:val="center"/>
            </w:pPr>
            <w:r>
              <w:t>04/09/2008</w:t>
            </w:r>
          </w:p>
          <w:p w:rsidR="0010212F" w:rsidRDefault="0010212F" w:rsidP="0010212F">
            <w:pPr>
              <w:jc w:val="center"/>
            </w:pPr>
          </w:p>
          <w:p w:rsidR="0010212F" w:rsidRDefault="0010212F" w:rsidP="0010212F">
            <w:pPr>
              <w:jc w:val="center"/>
            </w:pPr>
          </w:p>
          <w:p w:rsidR="00DA4890" w:rsidRDefault="00DA4890" w:rsidP="00163893">
            <w:pPr>
              <w:jc w:val="center"/>
            </w:pPr>
          </w:p>
        </w:tc>
      </w:tr>
      <w:tr w:rsidR="002D26B1" w:rsidTr="00557E72">
        <w:tc>
          <w:tcPr>
            <w:tcW w:w="1216" w:type="dxa"/>
          </w:tcPr>
          <w:p w:rsidR="00DA4890" w:rsidRDefault="009D7C68" w:rsidP="00A4236E">
            <w:pPr>
              <w:jc w:val="center"/>
            </w:pPr>
            <w:r>
              <w:t xml:space="preserve">Resolução </w:t>
            </w:r>
            <w:r w:rsidR="00A4236E">
              <w:t>05</w:t>
            </w:r>
            <w:r>
              <w:t>/2008</w:t>
            </w:r>
          </w:p>
        </w:tc>
        <w:tc>
          <w:tcPr>
            <w:tcW w:w="6972" w:type="dxa"/>
          </w:tcPr>
          <w:p w:rsidR="00DA4890" w:rsidRDefault="00D97BBD" w:rsidP="00F35E74">
            <w:pPr>
              <w:jc w:val="both"/>
            </w:pPr>
            <w:r w:rsidRPr="00D97BBD">
              <w:t>Promulgação da Proposição nº 05/2008, que trata sobre a aprovação da proposta de ratificação da Portaria/MI nº 183, de 14 de fevereiro de 2008, q</w:t>
            </w:r>
            <w:r w:rsidR="00F35E74">
              <w:t>ue define as prioridades do FDA.</w:t>
            </w:r>
          </w:p>
        </w:tc>
        <w:tc>
          <w:tcPr>
            <w:tcW w:w="1384" w:type="dxa"/>
          </w:tcPr>
          <w:p w:rsidR="00D97BBD" w:rsidRDefault="00557E72" w:rsidP="00D97BBD">
            <w:pPr>
              <w:jc w:val="center"/>
            </w:pPr>
            <w:r>
              <w:t>04/09/2008</w:t>
            </w:r>
          </w:p>
          <w:p w:rsidR="00D97BBD" w:rsidRDefault="00D97BBD" w:rsidP="00D97BBD">
            <w:pPr>
              <w:jc w:val="center"/>
            </w:pPr>
          </w:p>
          <w:p w:rsidR="00DA4890" w:rsidRDefault="00DA4890" w:rsidP="00163893">
            <w:pPr>
              <w:jc w:val="center"/>
            </w:pPr>
          </w:p>
        </w:tc>
      </w:tr>
      <w:tr w:rsidR="002D26B1" w:rsidTr="00EE4254">
        <w:trPr>
          <w:trHeight w:val="904"/>
        </w:trPr>
        <w:tc>
          <w:tcPr>
            <w:tcW w:w="1216" w:type="dxa"/>
          </w:tcPr>
          <w:p w:rsidR="00DA4890" w:rsidRDefault="00557E72" w:rsidP="00557E72">
            <w:pPr>
              <w:jc w:val="center"/>
            </w:pPr>
            <w:r>
              <w:t>Resolução 06/2008</w:t>
            </w:r>
          </w:p>
        </w:tc>
        <w:tc>
          <w:tcPr>
            <w:tcW w:w="6972" w:type="dxa"/>
          </w:tcPr>
          <w:p w:rsidR="00DA4890" w:rsidRDefault="00BF221D" w:rsidP="001E025F">
            <w:pPr>
              <w:jc w:val="both"/>
            </w:pPr>
            <w:r w:rsidRPr="00BF221D">
              <w:t>Promulgação da Proposição nº 09/2008, que trata sobre alteração do art. 6º e de acréscimo do parágrafo 4º ao art. 8º do Regimento Interno do Conselho Deliberativo da Sudam.</w:t>
            </w:r>
          </w:p>
        </w:tc>
        <w:tc>
          <w:tcPr>
            <w:tcW w:w="1384" w:type="dxa"/>
          </w:tcPr>
          <w:p w:rsidR="00DA4890" w:rsidRDefault="00557E72" w:rsidP="00557E72">
            <w:pPr>
              <w:jc w:val="center"/>
            </w:pPr>
            <w:r>
              <w:t>18/11/2008</w:t>
            </w:r>
          </w:p>
        </w:tc>
      </w:tr>
      <w:tr w:rsidR="002D26B1" w:rsidTr="00557E72">
        <w:tc>
          <w:tcPr>
            <w:tcW w:w="1216" w:type="dxa"/>
          </w:tcPr>
          <w:p w:rsidR="00E107A1" w:rsidRDefault="00557E72" w:rsidP="00D73F4C">
            <w:pPr>
              <w:jc w:val="center"/>
            </w:pPr>
            <w:r>
              <w:t>Resolução 07/2008</w:t>
            </w:r>
          </w:p>
          <w:p w:rsidR="00DA4890" w:rsidRDefault="00DA4890" w:rsidP="00D73F4C">
            <w:pPr>
              <w:jc w:val="center"/>
            </w:pPr>
          </w:p>
        </w:tc>
        <w:tc>
          <w:tcPr>
            <w:tcW w:w="6972" w:type="dxa"/>
          </w:tcPr>
          <w:p w:rsidR="00DA4890" w:rsidRDefault="00E107A1" w:rsidP="002E3682">
            <w:pPr>
              <w:jc w:val="both"/>
            </w:pPr>
            <w:r w:rsidRPr="00E107A1">
              <w:t xml:space="preserve">Promulgação da Proposição nº 10/2008, que trata </w:t>
            </w:r>
            <w:r w:rsidR="002E3682">
              <w:t>d</w:t>
            </w:r>
            <w:r w:rsidRPr="00E107A1">
              <w:t>a alteração dos artigos 9º, 13, 27 e 28 do Regimento Interno do Conselho Deliberativo da Sudam.</w:t>
            </w:r>
          </w:p>
        </w:tc>
        <w:tc>
          <w:tcPr>
            <w:tcW w:w="1384" w:type="dxa"/>
          </w:tcPr>
          <w:p w:rsidR="0020072E" w:rsidRDefault="00557E72" w:rsidP="0020072E">
            <w:pPr>
              <w:jc w:val="center"/>
            </w:pPr>
            <w:r>
              <w:t>18/11/2008</w:t>
            </w:r>
          </w:p>
          <w:p w:rsidR="00DA4890" w:rsidRDefault="00DA4890" w:rsidP="00163893">
            <w:pPr>
              <w:jc w:val="center"/>
            </w:pPr>
          </w:p>
        </w:tc>
      </w:tr>
      <w:tr w:rsidR="002D26B1" w:rsidTr="00557E72">
        <w:tc>
          <w:tcPr>
            <w:tcW w:w="1216" w:type="dxa"/>
          </w:tcPr>
          <w:p w:rsidR="00BE01DC" w:rsidRDefault="00557E72" w:rsidP="00A84A86">
            <w:pPr>
              <w:jc w:val="center"/>
            </w:pPr>
            <w:r>
              <w:t>Resolução 08/2008</w:t>
            </w:r>
          </w:p>
          <w:p w:rsidR="00BE01DC" w:rsidRDefault="00BE01DC" w:rsidP="00A84A86">
            <w:pPr>
              <w:jc w:val="center"/>
            </w:pPr>
          </w:p>
          <w:p w:rsidR="00BE01DC" w:rsidRDefault="00BE01DC" w:rsidP="00A84A86">
            <w:pPr>
              <w:jc w:val="center"/>
            </w:pPr>
          </w:p>
          <w:p w:rsidR="00DA4890" w:rsidRDefault="00DA4890" w:rsidP="00A84A86">
            <w:pPr>
              <w:jc w:val="center"/>
            </w:pPr>
          </w:p>
        </w:tc>
        <w:tc>
          <w:tcPr>
            <w:tcW w:w="6972" w:type="dxa"/>
          </w:tcPr>
          <w:p w:rsidR="00DA4890" w:rsidRDefault="0086581F" w:rsidP="0086581F">
            <w:pPr>
              <w:jc w:val="both"/>
            </w:pPr>
            <w:r w:rsidRPr="0086581F">
              <w:t xml:space="preserve">Promulgação da Proposição nº 11/2008, que trata sobre a aprovação da proposta de alteração </w:t>
            </w:r>
            <w:r>
              <w:t>dos</w:t>
            </w:r>
            <w:r w:rsidRPr="0086581F">
              <w:t xml:space="preserve"> critérios de aplicação </w:t>
            </w:r>
            <w:r w:rsidR="000D413C">
              <w:t xml:space="preserve">dos recursos </w:t>
            </w:r>
            <w:r w:rsidRPr="0086581F">
              <w:t>destinados ao custeio, de atividade em pesquisa, desenvolvimento e tecnologia regional, correspondente a 1,5%, calculado sobre o montante de cada parcela liberada pelo FDA</w:t>
            </w:r>
            <w:r>
              <w:t>.</w:t>
            </w:r>
          </w:p>
        </w:tc>
        <w:tc>
          <w:tcPr>
            <w:tcW w:w="1384" w:type="dxa"/>
          </w:tcPr>
          <w:p w:rsidR="00DA4890" w:rsidRDefault="00557E72" w:rsidP="00557E72">
            <w:pPr>
              <w:jc w:val="center"/>
            </w:pPr>
            <w:r>
              <w:t>18/11/2008</w:t>
            </w:r>
          </w:p>
          <w:p w:rsidR="00186032" w:rsidRDefault="00186032" w:rsidP="001E025F">
            <w:pPr>
              <w:jc w:val="both"/>
            </w:pPr>
          </w:p>
          <w:p w:rsidR="00186032" w:rsidRDefault="00186032" w:rsidP="001E025F">
            <w:pPr>
              <w:jc w:val="both"/>
            </w:pPr>
          </w:p>
          <w:p w:rsidR="00186032" w:rsidRDefault="00186032" w:rsidP="00163893">
            <w:pPr>
              <w:jc w:val="center"/>
            </w:pPr>
          </w:p>
        </w:tc>
      </w:tr>
      <w:tr w:rsidR="002D26B1" w:rsidTr="00557E72">
        <w:tc>
          <w:tcPr>
            <w:tcW w:w="1216" w:type="dxa"/>
          </w:tcPr>
          <w:p w:rsidR="00DA4890" w:rsidRDefault="00D87A40" w:rsidP="001378C7">
            <w:pPr>
              <w:jc w:val="center"/>
            </w:pPr>
            <w:r>
              <w:t xml:space="preserve">Resolução </w:t>
            </w:r>
            <w:r w:rsidR="001378C7">
              <w:t>09</w:t>
            </w:r>
            <w:r>
              <w:t>/2008</w:t>
            </w:r>
          </w:p>
        </w:tc>
        <w:tc>
          <w:tcPr>
            <w:tcW w:w="6972" w:type="dxa"/>
          </w:tcPr>
          <w:p w:rsidR="00DA4890" w:rsidRDefault="00556495" w:rsidP="00556495">
            <w:pPr>
              <w:jc w:val="both"/>
            </w:pPr>
            <w:r w:rsidRPr="00556495">
              <w:t>Promulgação da Proposiçã</w:t>
            </w:r>
            <w:r>
              <w:t>o nº 12/2008, que trata sobre a</w:t>
            </w:r>
            <w:r w:rsidRPr="00556495">
              <w:t xml:space="preserve"> criação de um Comitê Permanente do Planejamento do Desenvolvimento da Amazônia</w:t>
            </w:r>
            <w:r>
              <w:t>.</w:t>
            </w:r>
          </w:p>
        </w:tc>
        <w:tc>
          <w:tcPr>
            <w:tcW w:w="1384" w:type="dxa"/>
          </w:tcPr>
          <w:p w:rsidR="00163893" w:rsidRDefault="00557E72" w:rsidP="00163893">
            <w:pPr>
              <w:jc w:val="center"/>
            </w:pPr>
            <w:r>
              <w:t>18/11/2008</w:t>
            </w:r>
          </w:p>
          <w:p w:rsidR="00DA4890" w:rsidRDefault="00DA4890" w:rsidP="00163893">
            <w:pPr>
              <w:jc w:val="center"/>
            </w:pPr>
          </w:p>
        </w:tc>
      </w:tr>
      <w:tr w:rsidR="002D26B1" w:rsidTr="00557E72">
        <w:tc>
          <w:tcPr>
            <w:tcW w:w="1216" w:type="dxa"/>
          </w:tcPr>
          <w:p w:rsidR="00AD7434" w:rsidRDefault="00557E72" w:rsidP="00AD7434">
            <w:pPr>
              <w:jc w:val="center"/>
            </w:pPr>
            <w:r>
              <w:t>Resolução 10/2008</w:t>
            </w:r>
          </w:p>
          <w:p w:rsidR="00DA4890" w:rsidRDefault="00DA4890" w:rsidP="00AD7434">
            <w:pPr>
              <w:jc w:val="center"/>
            </w:pPr>
          </w:p>
        </w:tc>
        <w:tc>
          <w:tcPr>
            <w:tcW w:w="6972" w:type="dxa"/>
          </w:tcPr>
          <w:p w:rsidR="00DA4890" w:rsidRDefault="00AD7434" w:rsidP="00AD7434">
            <w:pPr>
              <w:jc w:val="both"/>
            </w:pPr>
            <w:r w:rsidRPr="00AD7434">
              <w:t xml:space="preserve">Promulgação da Proposição nº 13/2008, que trata sobre a aprovação da proposta </w:t>
            </w:r>
            <w:r>
              <w:t>de</w:t>
            </w:r>
            <w:r w:rsidRPr="00AD7434">
              <w:t xml:space="preserve"> ajuste no âmbito do Programa FNO – Amazônia Sustentável</w:t>
            </w:r>
            <w:r>
              <w:t>.</w:t>
            </w:r>
          </w:p>
        </w:tc>
        <w:tc>
          <w:tcPr>
            <w:tcW w:w="1384" w:type="dxa"/>
          </w:tcPr>
          <w:p w:rsidR="00130AF5" w:rsidRDefault="00557E72" w:rsidP="00130AF5">
            <w:pPr>
              <w:jc w:val="center"/>
            </w:pPr>
            <w:r>
              <w:t>18/11/2008</w:t>
            </w:r>
          </w:p>
          <w:p w:rsidR="00DA4890" w:rsidRDefault="00DA4890" w:rsidP="00130AF5">
            <w:pPr>
              <w:jc w:val="center"/>
            </w:pPr>
          </w:p>
        </w:tc>
      </w:tr>
      <w:tr w:rsidR="002D26B1" w:rsidTr="00557E72">
        <w:tc>
          <w:tcPr>
            <w:tcW w:w="1216" w:type="dxa"/>
          </w:tcPr>
          <w:p w:rsidR="00D73EA3" w:rsidRDefault="00557E72" w:rsidP="00D73EA3">
            <w:pPr>
              <w:jc w:val="center"/>
            </w:pPr>
            <w:r>
              <w:t>Resolução 11/2008</w:t>
            </w:r>
          </w:p>
          <w:p w:rsidR="00D73EA3" w:rsidRDefault="00D73EA3" w:rsidP="00D73EA3">
            <w:pPr>
              <w:jc w:val="center"/>
            </w:pPr>
          </w:p>
          <w:p w:rsidR="00D73EA3" w:rsidRDefault="00D73EA3" w:rsidP="00D73EA3">
            <w:pPr>
              <w:jc w:val="center"/>
            </w:pPr>
          </w:p>
          <w:p w:rsidR="00325C83" w:rsidRDefault="00325C83" w:rsidP="00D73EA3">
            <w:pPr>
              <w:jc w:val="center"/>
            </w:pPr>
          </w:p>
        </w:tc>
        <w:tc>
          <w:tcPr>
            <w:tcW w:w="6972" w:type="dxa"/>
          </w:tcPr>
          <w:p w:rsidR="00325C83" w:rsidRDefault="00D73EA3" w:rsidP="00D73EA3">
            <w:pPr>
              <w:jc w:val="both"/>
            </w:pPr>
            <w:r w:rsidRPr="00D73EA3">
              <w:lastRenderedPageBreak/>
              <w:t xml:space="preserve">Promulgação da Proposição nº 14/2008, que trata sobre a aprovação </w:t>
            </w:r>
            <w:r>
              <w:t>d</w:t>
            </w:r>
            <w:r w:rsidRPr="00D73EA3">
              <w:t>a nova versão do Plano de Aplicação dos Recursos do FNO, relativos aos programas de financiamento para o exercício de 2009,</w:t>
            </w:r>
            <w:proofErr w:type="gramStart"/>
            <w:r w:rsidRPr="00D73EA3">
              <w:t xml:space="preserve">  </w:t>
            </w:r>
            <w:proofErr w:type="gramEnd"/>
            <w:r w:rsidRPr="00D73EA3">
              <w:t xml:space="preserve">ajustando-se os limites relativos à aquisição de matéria-prima, </w:t>
            </w:r>
            <w:r w:rsidRPr="00D73EA3">
              <w:lastRenderedPageBreak/>
              <w:t>insumos, bens e produtos para a formação de estoques.</w:t>
            </w:r>
          </w:p>
        </w:tc>
        <w:tc>
          <w:tcPr>
            <w:tcW w:w="1384" w:type="dxa"/>
          </w:tcPr>
          <w:p w:rsidR="00D73EA3" w:rsidRDefault="00557E72" w:rsidP="00D73EA3">
            <w:pPr>
              <w:jc w:val="center"/>
            </w:pPr>
            <w:r>
              <w:lastRenderedPageBreak/>
              <w:t>18/11/2008</w:t>
            </w:r>
          </w:p>
          <w:p w:rsidR="00D73EA3" w:rsidRDefault="00D73EA3" w:rsidP="00D73EA3">
            <w:pPr>
              <w:jc w:val="center"/>
            </w:pPr>
          </w:p>
          <w:p w:rsidR="00D73EA3" w:rsidRDefault="00D73EA3" w:rsidP="00D73EA3">
            <w:pPr>
              <w:jc w:val="center"/>
            </w:pPr>
          </w:p>
          <w:p w:rsidR="00325C83" w:rsidRDefault="00325C83" w:rsidP="00D73EA3">
            <w:pPr>
              <w:jc w:val="center"/>
            </w:pPr>
          </w:p>
        </w:tc>
      </w:tr>
      <w:tr w:rsidR="002D26B1" w:rsidTr="00557E72">
        <w:tc>
          <w:tcPr>
            <w:tcW w:w="1216" w:type="dxa"/>
          </w:tcPr>
          <w:p w:rsidR="00325C83" w:rsidRDefault="00557E72" w:rsidP="00EE4254">
            <w:pPr>
              <w:jc w:val="center"/>
            </w:pPr>
            <w:r>
              <w:lastRenderedPageBreak/>
              <w:t>Resolução 12/2008</w:t>
            </w:r>
          </w:p>
        </w:tc>
        <w:tc>
          <w:tcPr>
            <w:tcW w:w="6972" w:type="dxa"/>
          </w:tcPr>
          <w:p w:rsidR="00325C83" w:rsidRDefault="00E921E3" w:rsidP="001E025F">
            <w:pPr>
              <w:jc w:val="both"/>
            </w:pPr>
            <w:r w:rsidRPr="00E921E3">
              <w:t>Promulgação da Proposição nº 15/2008, que trata sobre as diretrizes e prioridades do FDA-exercício 2009.</w:t>
            </w:r>
          </w:p>
        </w:tc>
        <w:tc>
          <w:tcPr>
            <w:tcW w:w="1384" w:type="dxa"/>
          </w:tcPr>
          <w:p w:rsidR="00E921E3" w:rsidRDefault="00557E72" w:rsidP="00E921E3">
            <w:pPr>
              <w:jc w:val="center"/>
            </w:pPr>
            <w:r>
              <w:t>18/11/2008</w:t>
            </w:r>
          </w:p>
          <w:p w:rsidR="00325C83" w:rsidRDefault="00325C83" w:rsidP="00E921E3">
            <w:pPr>
              <w:jc w:val="center"/>
            </w:pPr>
          </w:p>
        </w:tc>
      </w:tr>
    </w:tbl>
    <w:p w:rsidR="00836F9A" w:rsidRDefault="00836F9A" w:rsidP="001E025F">
      <w:pPr>
        <w:jc w:val="both"/>
      </w:pPr>
    </w:p>
    <w:p w:rsidR="00BC2519" w:rsidRDefault="00721002" w:rsidP="00BC2519">
      <w:pPr>
        <w:jc w:val="both"/>
        <w:rPr>
          <w:b/>
          <w:u w:val="single"/>
        </w:rPr>
      </w:pPr>
      <w:r>
        <w:rPr>
          <w:b/>
          <w:u w:val="single"/>
        </w:rPr>
        <w:t>D</w:t>
      </w:r>
      <w:r w:rsidR="00BC2519" w:rsidRPr="00836F9A">
        <w:rPr>
          <w:b/>
          <w:u w:val="single"/>
        </w:rPr>
        <w:t xml:space="preserve">eliberações do </w:t>
      </w:r>
      <w:proofErr w:type="spellStart"/>
      <w:r w:rsidR="00BC2519" w:rsidRPr="00836F9A">
        <w:rPr>
          <w:b/>
          <w:u w:val="single"/>
        </w:rPr>
        <w:t>Condel</w:t>
      </w:r>
      <w:proofErr w:type="spellEnd"/>
      <w:r w:rsidR="00BC2519" w:rsidRPr="00836F9A">
        <w:rPr>
          <w:b/>
          <w:u w:val="single"/>
        </w:rPr>
        <w:t xml:space="preserve">/Sudam – ano </w:t>
      </w:r>
      <w:r w:rsidR="00BC2519">
        <w:rPr>
          <w:b/>
          <w:u w:val="single"/>
        </w:rPr>
        <w:t>2009</w:t>
      </w:r>
    </w:p>
    <w:p w:rsidR="00955D25" w:rsidRDefault="00955D25" w:rsidP="00BC2519">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955D25" w:rsidTr="00C6434C">
        <w:tc>
          <w:tcPr>
            <w:tcW w:w="1216" w:type="dxa"/>
          </w:tcPr>
          <w:p w:rsidR="00955D25" w:rsidRDefault="00955D25" w:rsidP="005A0C91">
            <w:pPr>
              <w:jc w:val="center"/>
            </w:pPr>
            <w:r>
              <w:t>Nº</w:t>
            </w:r>
          </w:p>
        </w:tc>
        <w:tc>
          <w:tcPr>
            <w:tcW w:w="6972" w:type="dxa"/>
          </w:tcPr>
          <w:p w:rsidR="00955D25" w:rsidRDefault="00955D25" w:rsidP="005A0C91">
            <w:pPr>
              <w:jc w:val="center"/>
            </w:pPr>
            <w:r>
              <w:t>Assunto</w:t>
            </w:r>
          </w:p>
        </w:tc>
        <w:tc>
          <w:tcPr>
            <w:tcW w:w="1384" w:type="dxa"/>
          </w:tcPr>
          <w:p w:rsidR="00955D25" w:rsidRDefault="00955D25" w:rsidP="0051459E">
            <w:pPr>
              <w:jc w:val="center"/>
            </w:pPr>
            <w:r>
              <w:t>Data</w:t>
            </w:r>
          </w:p>
        </w:tc>
      </w:tr>
      <w:tr w:rsidR="00955D25" w:rsidTr="00C6434C">
        <w:tc>
          <w:tcPr>
            <w:tcW w:w="1216" w:type="dxa"/>
          </w:tcPr>
          <w:p w:rsidR="00955D25" w:rsidRDefault="00B14C4E" w:rsidP="00B14C4E">
            <w:pPr>
              <w:jc w:val="center"/>
            </w:pPr>
            <w:r>
              <w:t>Resolução 13/2009</w:t>
            </w:r>
          </w:p>
        </w:tc>
        <w:tc>
          <w:tcPr>
            <w:tcW w:w="6972" w:type="dxa"/>
          </w:tcPr>
          <w:p w:rsidR="00955D25" w:rsidRDefault="00D8072F" w:rsidP="00D8072F">
            <w:pPr>
              <w:jc w:val="both"/>
            </w:pPr>
            <w:r w:rsidRPr="00D8072F">
              <w:t xml:space="preserve">Promulgação da Proposição nº 16/2009, que trata sobre a alteração do art. 42 do Regimento Interno do </w:t>
            </w:r>
            <w:proofErr w:type="spellStart"/>
            <w:r w:rsidRPr="00D8072F">
              <w:t>Condel</w:t>
            </w:r>
            <w:proofErr w:type="spellEnd"/>
            <w:r w:rsidRPr="00D8072F">
              <w:t>/Sudam.</w:t>
            </w:r>
          </w:p>
        </w:tc>
        <w:tc>
          <w:tcPr>
            <w:tcW w:w="1384" w:type="dxa"/>
          </w:tcPr>
          <w:p w:rsidR="00D8072F" w:rsidRDefault="00B14C4E" w:rsidP="005A0C91">
            <w:pPr>
              <w:jc w:val="center"/>
            </w:pPr>
            <w:r>
              <w:t>13/02/2009</w:t>
            </w:r>
          </w:p>
          <w:p w:rsidR="00955D25" w:rsidRDefault="00955D25" w:rsidP="005A0C91">
            <w:pPr>
              <w:jc w:val="center"/>
            </w:pPr>
          </w:p>
        </w:tc>
      </w:tr>
      <w:tr w:rsidR="00955D25" w:rsidTr="00C6434C">
        <w:tc>
          <w:tcPr>
            <w:tcW w:w="1216" w:type="dxa"/>
          </w:tcPr>
          <w:p w:rsidR="00955D25" w:rsidRDefault="00A863DE" w:rsidP="00955D25">
            <w:pPr>
              <w:jc w:val="center"/>
            </w:pPr>
            <w:r>
              <w:t xml:space="preserve">Resolução </w:t>
            </w:r>
            <w:r w:rsidR="00955D25">
              <w:t>14</w:t>
            </w:r>
            <w:r>
              <w:t>/2009</w:t>
            </w:r>
          </w:p>
        </w:tc>
        <w:tc>
          <w:tcPr>
            <w:tcW w:w="6972" w:type="dxa"/>
          </w:tcPr>
          <w:p w:rsidR="00955D25" w:rsidRDefault="00614BE0" w:rsidP="00614BE0">
            <w:pPr>
              <w:jc w:val="both"/>
            </w:pPr>
            <w:r w:rsidRPr="00614BE0">
              <w:t xml:space="preserve">Promulgação da Proposição nº 17/2009, que trata </w:t>
            </w:r>
            <w:r>
              <w:t>d</w:t>
            </w:r>
            <w:r w:rsidRPr="00614BE0">
              <w:t>a aprovação do Relatório de Gestão do FNO – exercício 2008.</w:t>
            </w:r>
          </w:p>
        </w:tc>
        <w:tc>
          <w:tcPr>
            <w:tcW w:w="1384" w:type="dxa"/>
          </w:tcPr>
          <w:p w:rsidR="00955D25" w:rsidRDefault="00B14C4E" w:rsidP="005A0C91">
            <w:pPr>
              <w:jc w:val="center"/>
            </w:pPr>
            <w:r>
              <w:t>22/04/2009</w:t>
            </w:r>
          </w:p>
          <w:p w:rsidR="00614BE0" w:rsidRDefault="00614BE0" w:rsidP="005A0C91">
            <w:pPr>
              <w:jc w:val="center"/>
            </w:pPr>
          </w:p>
        </w:tc>
      </w:tr>
      <w:tr w:rsidR="00955D25" w:rsidTr="00C6434C">
        <w:tc>
          <w:tcPr>
            <w:tcW w:w="1216" w:type="dxa"/>
          </w:tcPr>
          <w:p w:rsidR="00955D25" w:rsidRDefault="00B14C4E" w:rsidP="005A0C91">
            <w:pPr>
              <w:jc w:val="center"/>
            </w:pPr>
            <w:r>
              <w:t>Resolução 15/2009</w:t>
            </w:r>
          </w:p>
          <w:p w:rsidR="00955D25" w:rsidRDefault="00955D25" w:rsidP="005A0C91">
            <w:pPr>
              <w:jc w:val="center"/>
            </w:pPr>
          </w:p>
          <w:p w:rsidR="00955D25" w:rsidRDefault="00955D25" w:rsidP="00955D25">
            <w:pPr>
              <w:jc w:val="center"/>
            </w:pPr>
          </w:p>
        </w:tc>
        <w:tc>
          <w:tcPr>
            <w:tcW w:w="6972" w:type="dxa"/>
          </w:tcPr>
          <w:p w:rsidR="00955D25" w:rsidRDefault="00A3551D" w:rsidP="00077D35">
            <w:pPr>
              <w:jc w:val="both"/>
            </w:pPr>
            <w:r w:rsidRPr="00A3551D">
              <w:t>Promulgação da Proposição nº 18/2009, que trata sobre a alteração do parágrafo 3º, do art. 4º, da Lei nº 7.827/1989, redação dada pelo art. 43, da Lei nº 11.775/2008, que visa modificar o limite atual de 20% para 30% dos recursos previstos para aplicação através dos recursos do FNO em empreendimentos comerciais e de serviços, considerando que o mesmo vem se mostrando insuficiente para atender as demandas do setor terciário da economia regional.</w:t>
            </w:r>
          </w:p>
        </w:tc>
        <w:tc>
          <w:tcPr>
            <w:tcW w:w="1384" w:type="dxa"/>
          </w:tcPr>
          <w:p w:rsidR="00A3551D" w:rsidRDefault="00B14C4E" w:rsidP="005A0C91">
            <w:pPr>
              <w:jc w:val="center"/>
            </w:pPr>
            <w:r>
              <w:t>26/06/2009</w:t>
            </w:r>
          </w:p>
          <w:p w:rsidR="00A3551D" w:rsidRDefault="00A3551D" w:rsidP="005A0C91">
            <w:pPr>
              <w:jc w:val="center"/>
            </w:pPr>
          </w:p>
          <w:p w:rsidR="00955D25" w:rsidRDefault="00955D25" w:rsidP="005A0C91">
            <w:pPr>
              <w:jc w:val="center"/>
            </w:pPr>
          </w:p>
        </w:tc>
      </w:tr>
      <w:tr w:rsidR="00955D25" w:rsidTr="00C6434C">
        <w:tc>
          <w:tcPr>
            <w:tcW w:w="1216" w:type="dxa"/>
          </w:tcPr>
          <w:p w:rsidR="00013FD2" w:rsidRDefault="00B14C4E" w:rsidP="00B14C4E">
            <w:pPr>
              <w:jc w:val="center"/>
            </w:pPr>
            <w:r>
              <w:t>Resolução 16/2009</w:t>
            </w:r>
          </w:p>
        </w:tc>
        <w:tc>
          <w:tcPr>
            <w:tcW w:w="6972" w:type="dxa"/>
          </w:tcPr>
          <w:p w:rsidR="00955D25" w:rsidRDefault="00205C33" w:rsidP="005A0C91">
            <w:pPr>
              <w:jc w:val="both"/>
            </w:pPr>
            <w:r w:rsidRPr="00205C33">
              <w:t>Promulgação da Proposição nº 19/2009, que trata sobre a aprovação das Diretrizes e Prioridades do FNO- exercício 2010.</w:t>
            </w:r>
          </w:p>
        </w:tc>
        <w:tc>
          <w:tcPr>
            <w:tcW w:w="1384" w:type="dxa"/>
          </w:tcPr>
          <w:p w:rsidR="00955D25" w:rsidRDefault="00B14C4E" w:rsidP="00B14C4E">
            <w:pPr>
              <w:jc w:val="center"/>
            </w:pPr>
            <w:r>
              <w:t>18/08/2009</w:t>
            </w:r>
          </w:p>
        </w:tc>
      </w:tr>
      <w:tr w:rsidR="00955D25" w:rsidTr="00C6434C">
        <w:tc>
          <w:tcPr>
            <w:tcW w:w="1216" w:type="dxa"/>
          </w:tcPr>
          <w:p w:rsidR="00955D25" w:rsidRDefault="00A863DE" w:rsidP="00955D25">
            <w:pPr>
              <w:jc w:val="center"/>
            </w:pPr>
            <w:r>
              <w:t xml:space="preserve">Resolução </w:t>
            </w:r>
            <w:r w:rsidR="00955D25">
              <w:t>17</w:t>
            </w:r>
            <w:r>
              <w:t>/2009</w:t>
            </w:r>
          </w:p>
        </w:tc>
        <w:tc>
          <w:tcPr>
            <w:tcW w:w="6972" w:type="dxa"/>
          </w:tcPr>
          <w:p w:rsidR="00955D25" w:rsidRDefault="00B43B0A" w:rsidP="005A0C91">
            <w:pPr>
              <w:jc w:val="both"/>
            </w:pPr>
            <w:r w:rsidRPr="00B43B0A">
              <w:t>Promulgação da Proposição nº 20/2009, que trata sobre a aprovação das Diretrizes e Prioridades do FDA-exercício 2010.</w:t>
            </w:r>
          </w:p>
        </w:tc>
        <w:tc>
          <w:tcPr>
            <w:tcW w:w="1384" w:type="dxa"/>
          </w:tcPr>
          <w:p w:rsidR="008F40A0" w:rsidRDefault="008F40A0" w:rsidP="005A0C91">
            <w:pPr>
              <w:jc w:val="center"/>
            </w:pPr>
          </w:p>
          <w:p w:rsidR="00955D25" w:rsidRDefault="008F40A0" w:rsidP="005A0C91">
            <w:pPr>
              <w:jc w:val="center"/>
            </w:pPr>
            <w:r>
              <w:t>19/10/2009</w:t>
            </w:r>
          </w:p>
        </w:tc>
      </w:tr>
      <w:tr w:rsidR="00955D25" w:rsidTr="00B14C4E">
        <w:trPr>
          <w:trHeight w:val="549"/>
        </w:trPr>
        <w:tc>
          <w:tcPr>
            <w:tcW w:w="1216" w:type="dxa"/>
          </w:tcPr>
          <w:p w:rsidR="00B14C4E" w:rsidRDefault="00B14C4E" w:rsidP="00B14C4E">
            <w:pPr>
              <w:jc w:val="center"/>
            </w:pPr>
            <w:r>
              <w:t>Resolução 18/2009</w:t>
            </w:r>
          </w:p>
        </w:tc>
        <w:tc>
          <w:tcPr>
            <w:tcW w:w="6972" w:type="dxa"/>
          </w:tcPr>
          <w:p w:rsidR="00955D25" w:rsidRDefault="0000328A" w:rsidP="005A0C91">
            <w:pPr>
              <w:jc w:val="both"/>
            </w:pPr>
            <w:r w:rsidRPr="0000328A">
              <w:t xml:space="preserve">Promulgação da Proposição nº 21/2009, que trata sobre </w:t>
            </w:r>
            <w:r>
              <w:t>a aprovação d</w:t>
            </w:r>
            <w:r w:rsidRPr="0000328A">
              <w:t>o Relatório de Gestão do FNO-1º semestre de 2009.</w:t>
            </w:r>
          </w:p>
        </w:tc>
        <w:tc>
          <w:tcPr>
            <w:tcW w:w="1384" w:type="dxa"/>
          </w:tcPr>
          <w:p w:rsidR="0000328A" w:rsidRDefault="00B14C4E" w:rsidP="005A0C91">
            <w:pPr>
              <w:jc w:val="center"/>
            </w:pPr>
            <w:r>
              <w:t>10/12/2009</w:t>
            </w:r>
          </w:p>
          <w:p w:rsidR="00955D25" w:rsidRDefault="00955D25" w:rsidP="005A0C91">
            <w:pPr>
              <w:jc w:val="center"/>
            </w:pPr>
          </w:p>
        </w:tc>
      </w:tr>
      <w:tr w:rsidR="00955D25" w:rsidTr="00C6434C">
        <w:tc>
          <w:tcPr>
            <w:tcW w:w="1216" w:type="dxa"/>
          </w:tcPr>
          <w:p w:rsidR="00955D25" w:rsidRDefault="00A863DE" w:rsidP="00B14C4E">
            <w:pPr>
              <w:jc w:val="center"/>
            </w:pPr>
            <w:r>
              <w:t xml:space="preserve">Resolução </w:t>
            </w:r>
            <w:r w:rsidR="00955D25">
              <w:t>19</w:t>
            </w:r>
            <w:r>
              <w:t>/2009</w:t>
            </w:r>
          </w:p>
        </w:tc>
        <w:tc>
          <w:tcPr>
            <w:tcW w:w="6972" w:type="dxa"/>
          </w:tcPr>
          <w:p w:rsidR="00955D25" w:rsidRDefault="00AE1C63" w:rsidP="005A0C91">
            <w:pPr>
              <w:jc w:val="both"/>
            </w:pPr>
            <w:r w:rsidRPr="00AE1C63">
              <w:t>Promulgação da Proposição nº 22/2009, que trata sobre a aprovação do Plano de Aplicação do FNO - exercício 2010.</w:t>
            </w:r>
          </w:p>
        </w:tc>
        <w:tc>
          <w:tcPr>
            <w:tcW w:w="1384" w:type="dxa"/>
          </w:tcPr>
          <w:p w:rsidR="00955D25" w:rsidRDefault="00955D25" w:rsidP="005A0C91">
            <w:pPr>
              <w:jc w:val="center"/>
            </w:pPr>
          </w:p>
          <w:p w:rsidR="00955D25" w:rsidRDefault="00AE1C63" w:rsidP="005A0C91">
            <w:pPr>
              <w:jc w:val="center"/>
            </w:pPr>
            <w:r>
              <w:t>10/12/2009</w:t>
            </w:r>
          </w:p>
        </w:tc>
      </w:tr>
    </w:tbl>
    <w:p w:rsidR="00955D25" w:rsidRDefault="00955D25" w:rsidP="00BC2519">
      <w:pPr>
        <w:jc w:val="both"/>
        <w:rPr>
          <w:b/>
          <w:u w:val="single"/>
        </w:rPr>
      </w:pPr>
    </w:p>
    <w:p w:rsidR="00901E54" w:rsidRDefault="00A8777E" w:rsidP="00901E54">
      <w:pPr>
        <w:jc w:val="both"/>
        <w:rPr>
          <w:b/>
          <w:u w:val="single"/>
        </w:rPr>
      </w:pPr>
      <w:r>
        <w:rPr>
          <w:b/>
          <w:u w:val="single"/>
        </w:rPr>
        <w:t>D</w:t>
      </w:r>
      <w:r w:rsidR="00901E54" w:rsidRPr="00836F9A">
        <w:rPr>
          <w:b/>
          <w:u w:val="single"/>
        </w:rPr>
        <w:t xml:space="preserve">eliberações do </w:t>
      </w:r>
      <w:proofErr w:type="spellStart"/>
      <w:r w:rsidR="00901E54" w:rsidRPr="00836F9A">
        <w:rPr>
          <w:b/>
          <w:u w:val="single"/>
        </w:rPr>
        <w:t>Condel</w:t>
      </w:r>
      <w:proofErr w:type="spellEnd"/>
      <w:r w:rsidR="00901E54" w:rsidRPr="00836F9A">
        <w:rPr>
          <w:b/>
          <w:u w:val="single"/>
        </w:rPr>
        <w:t xml:space="preserve">/Sudam – ano </w:t>
      </w:r>
      <w:r w:rsidR="00901E54">
        <w:rPr>
          <w:b/>
          <w:u w:val="single"/>
        </w:rPr>
        <w:t>2010</w:t>
      </w:r>
    </w:p>
    <w:p w:rsidR="00901E54" w:rsidRDefault="00901E54" w:rsidP="00901E54">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901E54" w:rsidTr="00C6434C">
        <w:tc>
          <w:tcPr>
            <w:tcW w:w="1216" w:type="dxa"/>
          </w:tcPr>
          <w:p w:rsidR="00901E54" w:rsidRDefault="00901E54" w:rsidP="005A0C91">
            <w:pPr>
              <w:jc w:val="center"/>
            </w:pPr>
            <w:r>
              <w:t>Nº</w:t>
            </w:r>
          </w:p>
        </w:tc>
        <w:tc>
          <w:tcPr>
            <w:tcW w:w="6972" w:type="dxa"/>
          </w:tcPr>
          <w:p w:rsidR="00901E54" w:rsidRDefault="00901E54" w:rsidP="005A0C91">
            <w:pPr>
              <w:jc w:val="center"/>
            </w:pPr>
            <w:r>
              <w:t>Assunto</w:t>
            </w:r>
          </w:p>
        </w:tc>
        <w:tc>
          <w:tcPr>
            <w:tcW w:w="1384" w:type="dxa"/>
          </w:tcPr>
          <w:p w:rsidR="00901E54" w:rsidRDefault="00901E54" w:rsidP="0051459E">
            <w:pPr>
              <w:jc w:val="center"/>
            </w:pPr>
            <w:r>
              <w:t>Data</w:t>
            </w:r>
          </w:p>
        </w:tc>
      </w:tr>
      <w:tr w:rsidR="00901E54" w:rsidTr="00C6434C">
        <w:tc>
          <w:tcPr>
            <w:tcW w:w="1216" w:type="dxa"/>
          </w:tcPr>
          <w:p w:rsidR="00901E54" w:rsidRDefault="00374ECC" w:rsidP="005A0C91">
            <w:pPr>
              <w:jc w:val="center"/>
            </w:pPr>
            <w:r>
              <w:t>Resolução 20/2010</w:t>
            </w:r>
          </w:p>
          <w:p w:rsidR="00901E54" w:rsidRDefault="00901E54" w:rsidP="00901E54">
            <w:pPr>
              <w:jc w:val="center"/>
            </w:pPr>
          </w:p>
        </w:tc>
        <w:tc>
          <w:tcPr>
            <w:tcW w:w="6972" w:type="dxa"/>
          </w:tcPr>
          <w:p w:rsidR="00901E54" w:rsidRDefault="00684727" w:rsidP="00077D35">
            <w:pPr>
              <w:jc w:val="both"/>
            </w:pPr>
            <w:r w:rsidRPr="00684727">
              <w:t>Promulgação da Proposição nº 23/2010, que trata sobre a aprovação da proposta</w:t>
            </w:r>
            <w:proofErr w:type="gramStart"/>
            <w:r w:rsidRPr="00684727">
              <w:t xml:space="preserve">  </w:t>
            </w:r>
            <w:proofErr w:type="gramEnd"/>
            <w:r w:rsidRPr="00684727">
              <w:t>do Regulamento dos Incentivos  Fiscais administrados pela Sudam</w:t>
            </w:r>
            <w:r>
              <w:t>.</w:t>
            </w:r>
          </w:p>
        </w:tc>
        <w:tc>
          <w:tcPr>
            <w:tcW w:w="1384" w:type="dxa"/>
          </w:tcPr>
          <w:p w:rsidR="005C3C2F" w:rsidRDefault="00374ECC" w:rsidP="005A0C91">
            <w:pPr>
              <w:jc w:val="center"/>
            </w:pPr>
            <w:r>
              <w:t>14/04/2010</w:t>
            </w:r>
          </w:p>
          <w:p w:rsidR="00901E54" w:rsidRDefault="00901E54" w:rsidP="005A0C91">
            <w:pPr>
              <w:jc w:val="center"/>
            </w:pPr>
          </w:p>
        </w:tc>
      </w:tr>
      <w:tr w:rsidR="00E309EA" w:rsidRPr="00E309EA" w:rsidTr="00C6434C">
        <w:tc>
          <w:tcPr>
            <w:tcW w:w="1216" w:type="dxa"/>
          </w:tcPr>
          <w:p w:rsidR="00E309EA" w:rsidRPr="00E309EA" w:rsidRDefault="00E309EA" w:rsidP="00374ECC">
            <w:pPr>
              <w:jc w:val="center"/>
              <w:rPr>
                <w:color w:val="FF0000"/>
              </w:rPr>
            </w:pPr>
            <w:r w:rsidRPr="00E309EA">
              <w:rPr>
                <w:color w:val="FF0000"/>
              </w:rPr>
              <w:t>Ato 01/2010</w:t>
            </w:r>
          </w:p>
        </w:tc>
        <w:tc>
          <w:tcPr>
            <w:tcW w:w="6972" w:type="dxa"/>
          </w:tcPr>
          <w:p w:rsidR="00E309EA" w:rsidRPr="00E309EA" w:rsidRDefault="00E309EA" w:rsidP="00684727">
            <w:pPr>
              <w:jc w:val="both"/>
              <w:rPr>
                <w:color w:val="FF0000"/>
              </w:rPr>
            </w:pPr>
            <w:r w:rsidRPr="00E309EA">
              <w:rPr>
                <w:color w:val="FF0000"/>
              </w:rPr>
              <w:t>Aprovação</w:t>
            </w:r>
            <w:r w:rsidR="005178D9">
              <w:rPr>
                <w:color w:val="FF0000"/>
              </w:rPr>
              <w:t xml:space="preserve"> por meio de Ato </w:t>
            </w:r>
            <w:r w:rsidR="005178D9" w:rsidRPr="005178D9">
              <w:rPr>
                <w:i/>
                <w:color w:val="FF0000"/>
              </w:rPr>
              <w:t>“Ad Referendum”</w:t>
            </w:r>
            <w:r w:rsidR="005178D9">
              <w:rPr>
                <w:color w:val="FF0000"/>
              </w:rPr>
              <w:t xml:space="preserve"> d</w:t>
            </w:r>
            <w:r w:rsidRPr="00E309EA">
              <w:rPr>
                <w:color w:val="FF0000"/>
              </w:rPr>
              <w:t>o Relatório de Gestão do FNO – exercício 2009.</w:t>
            </w:r>
          </w:p>
        </w:tc>
        <w:tc>
          <w:tcPr>
            <w:tcW w:w="1384" w:type="dxa"/>
          </w:tcPr>
          <w:p w:rsidR="00E309EA" w:rsidRPr="00E309EA" w:rsidRDefault="00374ECC" w:rsidP="005A0C91">
            <w:pPr>
              <w:jc w:val="center"/>
              <w:rPr>
                <w:color w:val="FF0000"/>
              </w:rPr>
            </w:pPr>
            <w:r w:rsidRPr="00E309EA">
              <w:rPr>
                <w:color w:val="FF0000"/>
              </w:rPr>
              <w:t>14/07/2010</w:t>
            </w:r>
          </w:p>
          <w:p w:rsidR="00E309EA" w:rsidRPr="00E309EA" w:rsidRDefault="00E309EA" w:rsidP="005A0C91">
            <w:pPr>
              <w:jc w:val="center"/>
              <w:rPr>
                <w:color w:val="FF0000"/>
              </w:rPr>
            </w:pPr>
          </w:p>
        </w:tc>
      </w:tr>
      <w:tr w:rsidR="00901E54" w:rsidTr="00C6434C">
        <w:tc>
          <w:tcPr>
            <w:tcW w:w="1216" w:type="dxa"/>
          </w:tcPr>
          <w:p w:rsidR="00901E54" w:rsidRDefault="00374ECC" w:rsidP="005A0C91">
            <w:pPr>
              <w:jc w:val="center"/>
            </w:pPr>
            <w:r>
              <w:t>Resolução 21/2010</w:t>
            </w:r>
          </w:p>
          <w:p w:rsidR="00FF3540" w:rsidRDefault="00FF3540" w:rsidP="00901E54">
            <w:pPr>
              <w:jc w:val="center"/>
            </w:pPr>
          </w:p>
          <w:p w:rsidR="00FF3540" w:rsidRDefault="00FF3540" w:rsidP="00901E54">
            <w:pPr>
              <w:jc w:val="center"/>
            </w:pPr>
          </w:p>
          <w:p w:rsidR="00901E54" w:rsidRDefault="00901E54" w:rsidP="00901E54">
            <w:pPr>
              <w:jc w:val="center"/>
            </w:pPr>
          </w:p>
        </w:tc>
        <w:tc>
          <w:tcPr>
            <w:tcW w:w="6972" w:type="dxa"/>
          </w:tcPr>
          <w:p w:rsidR="00901E54" w:rsidRDefault="00FF3540" w:rsidP="00533D20">
            <w:pPr>
              <w:jc w:val="both"/>
            </w:pPr>
            <w:r w:rsidRPr="00FF3540">
              <w:t>Promulgação da Proposição nº 24/2010, que trata sobre o referendo ao Ato</w:t>
            </w:r>
            <w:r w:rsidR="00077D35">
              <w:t xml:space="preserve"> nº 01,</w:t>
            </w:r>
            <w:r w:rsidRPr="00FF3540">
              <w:t xml:space="preserve"> de 14/07/2010</w:t>
            </w:r>
            <w:r w:rsidR="00077D35">
              <w:t>, com recomendação</w:t>
            </w:r>
            <w:proofErr w:type="gramStart"/>
            <w:r w:rsidR="00077D35">
              <w:t xml:space="preserve"> </w:t>
            </w:r>
            <w:r w:rsidRPr="00FF3540">
              <w:t xml:space="preserve"> </w:t>
            </w:r>
            <w:proofErr w:type="gramEnd"/>
            <w:r w:rsidR="00077D35">
              <w:t xml:space="preserve">adicional a ser comunicada ao Banco da Amazônia, constante do Relatório elaborado em conjunto pela Secretaria de Políticas de Desenvolvimento Regional do MI e </w:t>
            </w:r>
            <w:r w:rsidR="00533D20">
              <w:t>pela</w:t>
            </w:r>
            <w:r w:rsidR="00077D35">
              <w:t xml:space="preserve"> Sudam, </w:t>
            </w:r>
            <w:r w:rsidRPr="00FF3540">
              <w:t xml:space="preserve">referente a aprovação do Relatório de Gestão do </w:t>
            </w:r>
            <w:r w:rsidR="00077D35">
              <w:t>FNO-exercício 2009.</w:t>
            </w:r>
          </w:p>
        </w:tc>
        <w:tc>
          <w:tcPr>
            <w:tcW w:w="1384" w:type="dxa"/>
          </w:tcPr>
          <w:p w:rsidR="00FF3540" w:rsidRDefault="00374ECC" w:rsidP="005A0C91">
            <w:pPr>
              <w:jc w:val="center"/>
            </w:pPr>
            <w:r>
              <w:t>16/08/2010</w:t>
            </w:r>
          </w:p>
          <w:p w:rsidR="00FF3540" w:rsidRDefault="00FF3540" w:rsidP="005A0C91">
            <w:pPr>
              <w:jc w:val="center"/>
            </w:pPr>
          </w:p>
          <w:p w:rsidR="00FF3540" w:rsidRDefault="00FF3540" w:rsidP="005A0C91">
            <w:pPr>
              <w:jc w:val="center"/>
            </w:pPr>
          </w:p>
          <w:p w:rsidR="00901E54" w:rsidRDefault="00901E54" w:rsidP="005A0C91">
            <w:pPr>
              <w:jc w:val="center"/>
            </w:pPr>
          </w:p>
        </w:tc>
      </w:tr>
      <w:tr w:rsidR="00901E54" w:rsidTr="00C6434C">
        <w:tc>
          <w:tcPr>
            <w:tcW w:w="1216" w:type="dxa"/>
          </w:tcPr>
          <w:p w:rsidR="00DD2CBF" w:rsidRDefault="00374ECC" w:rsidP="00901E54">
            <w:pPr>
              <w:jc w:val="center"/>
            </w:pPr>
            <w:r>
              <w:t>Resolução 22/2010</w:t>
            </w:r>
          </w:p>
          <w:p w:rsidR="00DD2CBF" w:rsidRDefault="00DD2CBF" w:rsidP="00901E54">
            <w:pPr>
              <w:jc w:val="center"/>
            </w:pPr>
          </w:p>
          <w:p w:rsidR="00DD2CBF" w:rsidRDefault="00DD2CBF" w:rsidP="00901E54">
            <w:pPr>
              <w:jc w:val="center"/>
            </w:pPr>
          </w:p>
          <w:p w:rsidR="00DD2CBF" w:rsidRDefault="00DD2CBF" w:rsidP="00901E54">
            <w:pPr>
              <w:jc w:val="center"/>
            </w:pPr>
          </w:p>
          <w:p w:rsidR="002B6723" w:rsidRDefault="002B6723" w:rsidP="00374ECC">
            <w:pPr>
              <w:jc w:val="center"/>
            </w:pPr>
          </w:p>
        </w:tc>
        <w:tc>
          <w:tcPr>
            <w:tcW w:w="6972" w:type="dxa"/>
          </w:tcPr>
          <w:p w:rsidR="00901E54" w:rsidRDefault="00683244" w:rsidP="00683244">
            <w:pPr>
              <w:jc w:val="both"/>
            </w:pPr>
            <w:r w:rsidRPr="00683244">
              <w:t xml:space="preserve">Promulgação da Proposição nº 25/2010, que </w:t>
            </w:r>
            <w:r>
              <w:t>aprovou</w:t>
            </w:r>
            <w:r w:rsidRPr="00683244">
              <w:t xml:space="preserve"> a proposta de alteração do item 08, do anexo da Resolução nº 08, de 18 de novembro de 2008, que trata sobre os critérios de aplicação dos recursos destinados ao custeio de atividade em pesquisa, desenvolvimento e tecnologia regional, correspondente a 1,5%, calculado sobre o montante de cada parcela liberada pelo FDA.</w:t>
            </w:r>
          </w:p>
        </w:tc>
        <w:tc>
          <w:tcPr>
            <w:tcW w:w="1384" w:type="dxa"/>
          </w:tcPr>
          <w:p w:rsidR="00DD2CBF" w:rsidRDefault="00374ECC" w:rsidP="005A0C91">
            <w:pPr>
              <w:jc w:val="center"/>
            </w:pPr>
            <w:r>
              <w:t>16/08/2010</w:t>
            </w:r>
          </w:p>
          <w:p w:rsidR="00DD2CBF" w:rsidRDefault="00DD2CBF" w:rsidP="005A0C91">
            <w:pPr>
              <w:jc w:val="center"/>
            </w:pPr>
          </w:p>
          <w:p w:rsidR="00DD2CBF" w:rsidRDefault="00DD2CBF" w:rsidP="005A0C91">
            <w:pPr>
              <w:jc w:val="center"/>
            </w:pPr>
          </w:p>
          <w:p w:rsidR="00901E54" w:rsidRDefault="00901E54" w:rsidP="005A0C91">
            <w:pPr>
              <w:jc w:val="center"/>
            </w:pPr>
          </w:p>
        </w:tc>
      </w:tr>
      <w:tr w:rsidR="00901E54" w:rsidTr="00C6434C">
        <w:tc>
          <w:tcPr>
            <w:tcW w:w="1216" w:type="dxa"/>
          </w:tcPr>
          <w:p w:rsidR="00374ECC" w:rsidRDefault="00374ECC" w:rsidP="00374ECC">
            <w:pPr>
              <w:jc w:val="center"/>
            </w:pPr>
            <w:r>
              <w:t>Resolução 23/2010</w:t>
            </w:r>
          </w:p>
          <w:p w:rsidR="00901E54" w:rsidRDefault="00901E54" w:rsidP="005A0C91">
            <w:pPr>
              <w:jc w:val="center"/>
            </w:pPr>
          </w:p>
          <w:p w:rsidR="00344374" w:rsidRDefault="00344374" w:rsidP="005A0C91">
            <w:pPr>
              <w:jc w:val="center"/>
            </w:pPr>
          </w:p>
          <w:p w:rsidR="00901E54" w:rsidRDefault="00901E54" w:rsidP="00374ECC">
            <w:pPr>
              <w:jc w:val="center"/>
            </w:pPr>
          </w:p>
        </w:tc>
        <w:tc>
          <w:tcPr>
            <w:tcW w:w="6972" w:type="dxa"/>
          </w:tcPr>
          <w:p w:rsidR="00901E54" w:rsidRDefault="00344374" w:rsidP="00E51735">
            <w:pPr>
              <w:jc w:val="both"/>
            </w:pPr>
            <w:r w:rsidRPr="00344374">
              <w:lastRenderedPageBreak/>
              <w:t>Promulgação da Proposição nº 26/2010, que trata sobre a aprovação das Diretrizes e Prioridades para Aplicação dos R</w:t>
            </w:r>
            <w:r>
              <w:t>ecursos do FNO – Exercício 2011</w:t>
            </w:r>
            <w:r w:rsidR="00E51735">
              <w:t>.</w:t>
            </w:r>
          </w:p>
        </w:tc>
        <w:tc>
          <w:tcPr>
            <w:tcW w:w="1384" w:type="dxa"/>
          </w:tcPr>
          <w:p w:rsidR="00344374" w:rsidRDefault="00374ECC" w:rsidP="005A0C91">
            <w:pPr>
              <w:jc w:val="center"/>
            </w:pPr>
            <w:r>
              <w:t>16/08/2010</w:t>
            </w:r>
          </w:p>
          <w:p w:rsidR="00344374" w:rsidRDefault="00344374" w:rsidP="005A0C91">
            <w:pPr>
              <w:jc w:val="center"/>
            </w:pPr>
          </w:p>
          <w:p w:rsidR="00901E54" w:rsidRDefault="00901E54" w:rsidP="005A0C91">
            <w:pPr>
              <w:jc w:val="center"/>
            </w:pPr>
          </w:p>
        </w:tc>
      </w:tr>
      <w:tr w:rsidR="001674A8" w:rsidTr="00C6434C">
        <w:tc>
          <w:tcPr>
            <w:tcW w:w="1216" w:type="dxa"/>
          </w:tcPr>
          <w:p w:rsidR="001674A8" w:rsidRPr="001674A8" w:rsidRDefault="001674A8" w:rsidP="005A0C91">
            <w:pPr>
              <w:jc w:val="center"/>
              <w:rPr>
                <w:color w:val="FF0000"/>
              </w:rPr>
            </w:pPr>
            <w:r w:rsidRPr="001674A8">
              <w:rPr>
                <w:color w:val="FF0000"/>
              </w:rPr>
              <w:lastRenderedPageBreak/>
              <w:t xml:space="preserve">Ato 02/2010 </w:t>
            </w:r>
          </w:p>
        </w:tc>
        <w:tc>
          <w:tcPr>
            <w:tcW w:w="6972" w:type="dxa"/>
          </w:tcPr>
          <w:p w:rsidR="001674A8" w:rsidRPr="001674A8" w:rsidRDefault="005178D9" w:rsidP="005178D9">
            <w:pPr>
              <w:jc w:val="both"/>
              <w:rPr>
                <w:color w:val="FF0000"/>
              </w:rPr>
            </w:pPr>
            <w:r>
              <w:rPr>
                <w:color w:val="FF0000"/>
              </w:rPr>
              <w:t xml:space="preserve">Aprovação por meio de Ato </w:t>
            </w:r>
            <w:r w:rsidRPr="005178D9">
              <w:rPr>
                <w:i/>
                <w:color w:val="FF0000"/>
              </w:rPr>
              <w:t>“Ad Referendum”</w:t>
            </w:r>
            <w:r>
              <w:rPr>
                <w:color w:val="FF0000"/>
              </w:rPr>
              <w:t xml:space="preserve"> d</w:t>
            </w:r>
            <w:r w:rsidR="001674A8" w:rsidRPr="001674A8">
              <w:rPr>
                <w:color w:val="FF0000"/>
              </w:rPr>
              <w:t>as Diretrizes e Prioridades</w:t>
            </w:r>
            <w:r>
              <w:rPr>
                <w:color w:val="FF0000"/>
              </w:rPr>
              <w:t xml:space="preserve"> do FDA</w:t>
            </w:r>
            <w:r w:rsidR="001674A8" w:rsidRPr="001674A8">
              <w:rPr>
                <w:color w:val="FF0000"/>
              </w:rPr>
              <w:t xml:space="preserve"> – Exercício 2011</w:t>
            </w:r>
            <w:r>
              <w:rPr>
                <w:color w:val="FF0000"/>
              </w:rPr>
              <w:t>.</w:t>
            </w:r>
          </w:p>
        </w:tc>
        <w:tc>
          <w:tcPr>
            <w:tcW w:w="1384" w:type="dxa"/>
          </w:tcPr>
          <w:p w:rsidR="001674A8" w:rsidRPr="001674A8" w:rsidRDefault="001674A8" w:rsidP="005A0C91">
            <w:pPr>
              <w:jc w:val="center"/>
              <w:rPr>
                <w:color w:val="FF0000"/>
              </w:rPr>
            </w:pPr>
            <w:r w:rsidRPr="001674A8">
              <w:rPr>
                <w:color w:val="FF0000"/>
              </w:rPr>
              <w:t>14/12/2010</w:t>
            </w:r>
          </w:p>
        </w:tc>
      </w:tr>
      <w:tr w:rsidR="005178D9" w:rsidTr="00C6434C">
        <w:tc>
          <w:tcPr>
            <w:tcW w:w="1216" w:type="dxa"/>
          </w:tcPr>
          <w:p w:rsidR="005178D9" w:rsidRPr="001674A8" w:rsidRDefault="005178D9" w:rsidP="005A0C91">
            <w:pPr>
              <w:jc w:val="center"/>
              <w:rPr>
                <w:color w:val="FF0000"/>
              </w:rPr>
            </w:pPr>
            <w:r>
              <w:rPr>
                <w:color w:val="FF0000"/>
              </w:rPr>
              <w:t>Ato 03/2010</w:t>
            </w:r>
          </w:p>
        </w:tc>
        <w:tc>
          <w:tcPr>
            <w:tcW w:w="6972" w:type="dxa"/>
          </w:tcPr>
          <w:p w:rsidR="005178D9" w:rsidRPr="001674A8" w:rsidRDefault="005178D9" w:rsidP="005178D9">
            <w:pPr>
              <w:jc w:val="both"/>
              <w:rPr>
                <w:color w:val="FF0000"/>
              </w:rPr>
            </w:pPr>
            <w:r>
              <w:rPr>
                <w:color w:val="FF0000"/>
              </w:rPr>
              <w:t xml:space="preserve">Aprovação por meio de Ato </w:t>
            </w:r>
            <w:r w:rsidRPr="005178D9">
              <w:rPr>
                <w:i/>
                <w:color w:val="FF0000"/>
              </w:rPr>
              <w:t>“Ad Referendum”</w:t>
            </w:r>
            <w:r>
              <w:rPr>
                <w:color w:val="FF0000"/>
              </w:rPr>
              <w:t xml:space="preserve"> do Relatório que trata da Programação de Financiamento do FNO- Exercício 2011.</w:t>
            </w:r>
          </w:p>
        </w:tc>
        <w:tc>
          <w:tcPr>
            <w:tcW w:w="1384" w:type="dxa"/>
          </w:tcPr>
          <w:p w:rsidR="005178D9" w:rsidRPr="001674A8" w:rsidRDefault="005178D9" w:rsidP="005A0C91">
            <w:pPr>
              <w:jc w:val="center"/>
              <w:rPr>
                <w:color w:val="FF0000"/>
              </w:rPr>
            </w:pPr>
            <w:r>
              <w:rPr>
                <w:color w:val="FF0000"/>
              </w:rPr>
              <w:t>14/12/2010</w:t>
            </w:r>
          </w:p>
        </w:tc>
      </w:tr>
      <w:tr w:rsidR="005178D9" w:rsidTr="00C6434C">
        <w:tc>
          <w:tcPr>
            <w:tcW w:w="1216" w:type="dxa"/>
          </w:tcPr>
          <w:p w:rsidR="005178D9" w:rsidRDefault="005178D9" w:rsidP="005A0C91">
            <w:pPr>
              <w:jc w:val="center"/>
              <w:rPr>
                <w:color w:val="FF0000"/>
              </w:rPr>
            </w:pPr>
            <w:r>
              <w:rPr>
                <w:color w:val="FF0000"/>
              </w:rPr>
              <w:t>Ato 04/2010</w:t>
            </w:r>
          </w:p>
        </w:tc>
        <w:tc>
          <w:tcPr>
            <w:tcW w:w="6972" w:type="dxa"/>
          </w:tcPr>
          <w:p w:rsidR="005178D9" w:rsidRDefault="005178D9" w:rsidP="005178D9">
            <w:pPr>
              <w:jc w:val="both"/>
              <w:rPr>
                <w:color w:val="FF0000"/>
              </w:rPr>
            </w:pPr>
            <w:r>
              <w:rPr>
                <w:color w:val="FF0000"/>
              </w:rPr>
              <w:t xml:space="preserve">Aprovação por meio de Ato </w:t>
            </w:r>
            <w:r w:rsidRPr="005178D9">
              <w:rPr>
                <w:i/>
                <w:color w:val="FF0000"/>
              </w:rPr>
              <w:t>“Ad Referendum”</w:t>
            </w:r>
            <w:r>
              <w:rPr>
                <w:color w:val="FF0000"/>
              </w:rPr>
              <w:t xml:space="preserve"> do Relatório das Atividades Desenvolvidas e dos Resultados Obtidos do FNO - 1º Semestre de 2010.</w:t>
            </w:r>
          </w:p>
        </w:tc>
        <w:tc>
          <w:tcPr>
            <w:tcW w:w="1384" w:type="dxa"/>
          </w:tcPr>
          <w:p w:rsidR="005178D9" w:rsidRDefault="005178D9" w:rsidP="005A0C91">
            <w:pPr>
              <w:jc w:val="center"/>
              <w:rPr>
                <w:color w:val="FF0000"/>
              </w:rPr>
            </w:pPr>
            <w:r>
              <w:rPr>
                <w:color w:val="FF0000"/>
              </w:rPr>
              <w:t>14/12/2010</w:t>
            </w:r>
          </w:p>
        </w:tc>
      </w:tr>
      <w:tr w:rsidR="005178D9" w:rsidTr="00C6434C">
        <w:tc>
          <w:tcPr>
            <w:tcW w:w="1216" w:type="dxa"/>
          </w:tcPr>
          <w:p w:rsidR="005178D9" w:rsidRDefault="005178D9" w:rsidP="005A0C91">
            <w:pPr>
              <w:jc w:val="center"/>
              <w:rPr>
                <w:color w:val="FF0000"/>
              </w:rPr>
            </w:pPr>
            <w:r>
              <w:rPr>
                <w:color w:val="FF0000"/>
              </w:rPr>
              <w:t>Ato 05/2010</w:t>
            </w:r>
          </w:p>
        </w:tc>
        <w:tc>
          <w:tcPr>
            <w:tcW w:w="6972" w:type="dxa"/>
          </w:tcPr>
          <w:p w:rsidR="005178D9" w:rsidRDefault="005178D9" w:rsidP="00972509">
            <w:pPr>
              <w:jc w:val="both"/>
              <w:rPr>
                <w:color w:val="FF0000"/>
              </w:rPr>
            </w:pPr>
            <w:r>
              <w:rPr>
                <w:color w:val="FF0000"/>
              </w:rPr>
              <w:t xml:space="preserve">Aprovação por meio de Ato </w:t>
            </w:r>
            <w:r w:rsidRPr="005178D9">
              <w:rPr>
                <w:i/>
                <w:color w:val="FF0000"/>
              </w:rPr>
              <w:t>“Ad Referendum”</w:t>
            </w:r>
            <w:r>
              <w:rPr>
                <w:color w:val="FF0000"/>
              </w:rPr>
              <w:t xml:space="preserve"> </w:t>
            </w:r>
            <w:r w:rsidR="00972509">
              <w:rPr>
                <w:color w:val="FF0000"/>
              </w:rPr>
              <w:t xml:space="preserve">do Calendário de Reuniões do </w:t>
            </w:r>
            <w:proofErr w:type="spellStart"/>
            <w:r w:rsidR="00972509">
              <w:rPr>
                <w:color w:val="FF0000"/>
              </w:rPr>
              <w:t>Condel</w:t>
            </w:r>
            <w:proofErr w:type="spellEnd"/>
            <w:r w:rsidR="00972509">
              <w:rPr>
                <w:color w:val="FF0000"/>
              </w:rPr>
              <w:t xml:space="preserve"> – Exercício 2011.</w:t>
            </w:r>
          </w:p>
        </w:tc>
        <w:tc>
          <w:tcPr>
            <w:tcW w:w="1384" w:type="dxa"/>
          </w:tcPr>
          <w:p w:rsidR="005178D9" w:rsidRDefault="00972509" w:rsidP="005A0C91">
            <w:pPr>
              <w:jc w:val="center"/>
              <w:rPr>
                <w:color w:val="FF0000"/>
              </w:rPr>
            </w:pPr>
            <w:r>
              <w:rPr>
                <w:color w:val="FF0000"/>
              </w:rPr>
              <w:t>14/12/2010</w:t>
            </w:r>
          </w:p>
        </w:tc>
      </w:tr>
    </w:tbl>
    <w:p w:rsidR="00955D25" w:rsidRDefault="00955D25" w:rsidP="00BC2519">
      <w:pPr>
        <w:jc w:val="both"/>
        <w:rPr>
          <w:b/>
          <w:u w:val="single"/>
        </w:rPr>
      </w:pPr>
    </w:p>
    <w:p w:rsidR="00356550" w:rsidRDefault="009C65F7" w:rsidP="00356550">
      <w:pPr>
        <w:jc w:val="both"/>
        <w:rPr>
          <w:b/>
          <w:u w:val="single"/>
        </w:rPr>
      </w:pPr>
      <w:r>
        <w:rPr>
          <w:b/>
          <w:u w:val="single"/>
        </w:rPr>
        <w:t>D</w:t>
      </w:r>
      <w:r w:rsidR="00356550" w:rsidRPr="00836F9A">
        <w:rPr>
          <w:b/>
          <w:u w:val="single"/>
        </w:rPr>
        <w:t xml:space="preserve">eliberações do </w:t>
      </w:r>
      <w:proofErr w:type="spellStart"/>
      <w:r w:rsidR="00356550" w:rsidRPr="00836F9A">
        <w:rPr>
          <w:b/>
          <w:u w:val="single"/>
        </w:rPr>
        <w:t>Condel</w:t>
      </w:r>
      <w:proofErr w:type="spellEnd"/>
      <w:r w:rsidR="00356550" w:rsidRPr="00836F9A">
        <w:rPr>
          <w:b/>
          <w:u w:val="single"/>
        </w:rPr>
        <w:t xml:space="preserve">/Sudam – ano </w:t>
      </w:r>
      <w:r w:rsidR="00356550">
        <w:rPr>
          <w:b/>
          <w:u w:val="single"/>
        </w:rPr>
        <w:t>2011</w:t>
      </w:r>
    </w:p>
    <w:p w:rsidR="00E030B6" w:rsidRDefault="00E030B6" w:rsidP="00356550">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51459E" w:rsidTr="0051459E">
        <w:tc>
          <w:tcPr>
            <w:tcW w:w="1216" w:type="dxa"/>
          </w:tcPr>
          <w:p w:rsidR="0051459E" w:rsidRDefault="0051459E" w:rsidP="00B34750">
            <w:pPr>
              <w:jc w:val="center"/>
            </w:pPr>
            <w:r>
              <w:t>Nº</w:t>
            </w:r>
          </w:p>
        </w:tc>
        <w:tc>
          <w:tcPr>
            <w:tcW w:w="6972" w:type="dxa"/>
          </w:tcPr>
          <w:p w:rsidR="0051459E" w:rsidRDefault="0051459E" w:rsidP="00B34750">
            <w:pPr>
              <w:jc w:val="center"/>
            </w:pPr>
            <w:r>
              <w:t>Assunto</w:t>
            </w:r>
          </w:p>
        </w:tc>
        <w:tc>
          <w:tcPr>
            <w:tcW w:w="1384" w:type="dxa"/>
          </w:tcPr>
          <w:p w:rsidR="0051459E" w:rsidRDefault="0051459E" w:rsidP="0051459E">
            <w:pPr>
              <w:jc w:val="center"/>
            </w:pPr>
            <w:r>
              <w:t>Data</w:t>
            </w:r>
          </w:p>
        </w:tc>
      </w:tr>
      <w:tr w:rsidR="0006336B" w:rsidTr="00C6434C">
        <w:tc>
          <w:tcPr>
            <w:tcW w:w="1216" w:type="dxa"/>
          </w:tcPr>
          <w:p w:rsidR="00972509" w:rsidRPr="00972509" w:rsidRDefault="00972509" w:rsidP="005A0C91">
            <w:pPr>
              <w:jc w:val="center"/>
              <w:rPr>
                <w:color w:val="FF0000"/>
              </w:rPr>
            </w:pPr>
            <w:r w:rsidRPr="00972509">
              <w:rPr>
                <w:color w:val="FF0000"/>
              </w:rPr>
              <w:t>Ato 06/2011</w:t>
            </w:r>
          </w:p>
        </w:tc>
        <w:tc>
          <w:tcPr>
            <w:tcW w:w="6972" w:type="dxa"/>
          </w:tcPr>
          <w:p w:rsidR="00972509" w:rsidRPr="00972509" w:rsidRDefault="00972509" w:rsidP="0087488D">
            <w:pPr>
              <w:jc w:val="both"/>
              <w:rPr>
                <w:color w:val="FF0000"/>
              </w:rPr>
            </w:pPr>
            <w:r w:rsidRPr="00972509">
              <w:rPr>
                <w:color w:val="FF0000"/>
              </w:rPr>
              <w:t xml:space="preserve">Aprovação por meio de Ato </w:t>
            </w:r>
            <w:r w:rsidRPr="00972509">
              <w:rPr>
                <w:i/>
                <w:color w:val="FF0000"/>
              </w:rPr>
              <w:t xml:space="preserve">“Ad Referendum” </w:t>
            </w:r>
            <w:r w:rsidRPr="00972509">
              <w:rPr>
                <w:color w:val="FF0000"/>
              </w:rPr>
              <w:t>do Relatório de Gestão do FNO - Exercício 2010.</w:t>
            </w:r>
          </w:p>
        </w:tc>
        <w:tc>
          <w:tcPr>
            <w:tcW w:w="1384" w:type="dxa"/>
          </w:tcPr>
          <w:p w:rsidR="00972509" w:rsidRPr="00972509" w:rsidRDefault="00972509" w:rsidP="005A0C91">
            <w:pPr>
              <w:jc w:val="center"/>
              <w:rPr>
                <w:color w:val="FF0000"/>
              </w:rPr>
            </w:pPr>
            <w:r>
              <w:rPr>
                <w:color w:val="FF0000"/>
              </w:rPr>
              <w:t>26/10/2011</w:t>
            </w:r>
          </w:p>
        </w:tc>
      </w:tr>
      <w:tr w:rsidR="0006336B" w:rsidTr="00C6434C">
        <w:tc>
          <w:tcPr>
            <w:tcW w:w="1216" w:type="dxa"/>
          </w:tcPr>
          <w:p w:rsidR="00972509" w:rsidRPr="00972509" w:rsidRDefault="00972509" w:rsidP="005A0C91">
            <w:pPr>
              <w:jc w:val="center"/>
              <w:rPr>
                <w:color w:val="FF0000"/>
              </w:rPr>
            </w:pPr>
            <w:r>
              <w:rPr>
                <w:color w:val="FF0000"/>
              </w:rPr>
              <w:t>Ato 07/2011</w:t>
            </w:r>
          </w:p>
        </w:tc>
        <w:tc>
          <w:tcPr>
            <w:tcW w:w="6972" w:type="dxa"/>
          </w:tcPr>
          <w:p w:rsidR="00972509" w:rsidRPr="00E51735" w:rsidRDefault="00972509" w:rsidP="00972509">
            <w:pPr>
              <w:jc w:val="both"/>
              <w:rPr>
                <w:color w:val="FF0000"/>
              </w:rPr>
            </w:pPr>
            <w:r>
              <w:rPr>
                <w:color w:val="FF0000"/>
              </w:rPr>
              <w:t xml:space="preserve">Aprovação por meio de Ato </w:t>
            </w:r>
            <w:r w:rsidRPr="005178D9">
              <w:rPr>
                <w:i/>
                <w:color w:val="FF0000"/>
              </w:rPr>
              <w:t>“Ad Referendum”</w:t>
            </w:r>
            <w:r>
              <w:rPr>
                <w:i/>
                <w:color w:val="FF0000"/>
              </w:rPr>
              <w:t xml:space="preserve"> </w:t>
            </w:r>
            <w:r w:rsidR="00E51735">
              <w:rPr>
                <w:color w:val="FF0000"/>
              </w:rPr>
              <w:t>das Diretrizes e Prioridades dos Recursos do FNO – Exercício 2012.</w:t>
            </w:r>
          </w:p>
        </w:tc>
        <w:tc>
          <w:tcPr>
            <w:tcW w:w="1384" w:type="dxa"/>
          </w:tcPr>
          <w:p w:rsidR="00972509" w:rsidRDefault="00972509" w:rsidP="005A0C91">
            <w:pPr>
              <w:jc w:val="center"/>
              <w:rPr>
                <w:color w:val="FF0000"/>
              </w:rPr>
            </w:pPr>
            <w:r>
              <w:rPr>
                <w:color w:val="FF0000"/>
              </w:rPr>
              <w:t>15/08/2011</w:t>
            </w:r>
          </w:p>
        </w:tc>
      </w:tr>
      <w:tr w:rsidR="0006336B" w:rsidTr="00C6434C">
        <w:tc>
          <w:tcPr>
            <w:tcW w:w="1216" w:type="dxa"/>
          </w:tcPr>
          <w:p w:rsidR="0087488D" w:rsidRDefault="004C04EC" w:rsidP="005A0C91">
            <w:pPr>
              <w:jc w:val="center"/>
            </w:pPr>
            <w:r>
              <w:t>Resolução 24/2011</w:t>
            </w:r>
          </w:p>
          <w:p w:rsidR="0087488D" w:rsidRDefault="0087488D" w:rsidP="005A0C91">
            <w:pPr>
              <w:jc w:val="center"/>
            </w:pPr>
          </w:p>
          <w:p w:rsidR="0087488D" w:rsidRDefault="0087488D" w:rsidP="005A0C91">
            <w:pPr>
              <w:jc w:val="center"/>
            </w:pPr>
          </w:p>
          <w:p w:rsidR="0087488D" w:rsidRDefault="0087488D" w:rsidP="005A0C91">
            <w:pPr>
              <w:jc w:val="center"/>
            </w:pPr>
          </w:p>
          <w:p w:rsidR="0087488D" w:rsidRDefault="0087488D" w:rsidP="005A0C91">
            <w:pPr>
              <w:jc w:val="center"/>
            </w:pPr>
          </w:p>
          <w:p w:rsidR="0087488D" w:rsidRDefault="0087488D" w:rsidP="005A0C91">
            <w:pPr>
              <w:jc w:val="center"/>
            </w:pPr>
          </w:p>
          <w:p w:rsidR="0087488D" w:rsidRDefault="0087488D" w:rsidP="005A0C91">
            <w:pPr>
              <w:jc w:val="center"/>
            </w:pPr>
          </w:p>
          <w:p w:rsidR="0087488D" w:rsidRDefault="0087488D" w:rsidP="005A0C91">
            <w:pPr>
              <w:jc w:val="center"/>
            </w:pPr>
          </w:p>
          <w:p w:rsidR="0087488D" w:rsidRDefault="0087488D" w:rsidP="005A0C91">
            <w:pPr>
              <w:jc w:val="center"/>
            </w:pPr>
          </w:p>
          <w:p w:rsidR="00E030B6" w:rsidRDefault="00E030B6" w:rsidP="005A0C91">
            <w:pPr>
              <w:jc w:val="center"/>
            </w:pPr>
          </w:p>
        </w:tc>
        <w:tc>
          <w:tcPr>
            <w:tcW w:w="6972" w:type="dxa"/>
          </w:tcPr>
          <w:p w:rsidR="00E030B6" w:rsidRDefault="0087488D" w:rsidP="0087488D">
            <w:pPr>
              <w:jc w:val="both"/>
            </w:pPr>
            <w:r w:rsidRPr="0087488D">
              <w:t>Promulgação das Proposições n° 27, 28, 29 e 30 de 14/12/2010, 32 de 26/07/2011 e 35 de 11/08/2011, relativas aos referendados dos Atos n° 02 a 05 de 14/12/2010, 06 de 26/07/2011 e 07 de 15/08/2011, referentes ao</w:t>
            </w:r>
            <w:r w:rsidR="0006336B">
              <w:t xml:space="preserve">s assuntos a seguir elencados: </w:t>
            </w:r>
            <w:r w:rsidRPr="0087488D">
              <w:t>Proposição nº 27</w:t>
            </w:r>
            <w:proofErr w:type="gramStart"/>
            <w:r w:rsidRPr="0087488D">
              <w:t>, trata</w:t>
            </w:r>
            <w:proofErr w:type="gramEnd"/>
            <w:r w:rsidRPr="0087488D">
              <w:t xml:space="preserve"> das Diretrizes e prioridades do FDA-exercício 2011; Proposição nº 28, trata da Programação do FNO-exercício 2011; Proposição nº 29, trata do Relatório das atividades desenvolvidas e dos resultados obtidos pelo FNO - 1º semestre 2010; Proposição nº 30, trata </w:t>
            </w:r>
            <w:r>
              <w:t>d</w:t>
            </w:r>
            <w:r w:rsidRPr="0087488D">
              <w:t xml:space="preserve">o calendário de reuniões do </w:t>
            </w:r>
            <w:proofErr w:type="spellStart"/>
            <w:r w:rsidRPr="0087488D">
              <w:t>Condel</w:t>
            </w:r>
            <w:proofErr w:type="spellEnd"/>
            <w:r w:rsidRPr="0087488D">
              <w:t xml:space="preserve">/Sudam - exercício 2011; Proposição nº 32, trata sobre o Relatório de Gestão do FNO - exercício 2010; Proposição nº 35, </w:t>
            </w:r>
            <w:r>
              <w:t>trata das Diretrizes e P</w:t>
            </w:r>
            <w:r w:rsidRPr="0087488D">
              <w:t>rioridades do FNO - exercício 2012.</w:t>
            </w:r>
          </w:p>
        </w:tc>
        <w:tc>
          <w:tcPr>
            <w:tcW w:w="1384" w:type="dxa"/>
          </w:tcPr>
          <w:p w:rsidR="00E3332A" w:rsidRDefault="004C04EC" w:rsidP="005A0C91">
            <w:pPr>
              <w:jc w:val="center"/>
            </w:pPr>
            <w:r>
              <w:t>17/11/2011</w:t>
            </w:r>
          </w:p>
          <w:p w:rsidR="00E3332A" w:rsidRDefault="00E3332A" w:rsidP="005A0C91">
            <w:pPr>
              <w:jc w:val="center"/>
            </w:pPr>
          </w:p>
          <w:p w:rsidR="00E3332A" w:rsidRDefault="00E3332A" w:rsidP="005A0C91">
            <w:pPr>
              <w:jc w:val="center"/>
            </w:pPr>
          </w:p>
          <w:p w:rsidR="00E3332A" w:rsidRDefault="00E3332A" w:rsidP="005A0C91">
            <w:pPr>
              <w:jc w:val="center"/>
            </w:pPr>
          </w:p>
          <w:p w:rsidR="00E3332A" w:rsidRDefault="00E3332A" w:rsidP="005A0C91">
            <w:pPr>
              <w:jc w:val="center"/>
            </w:pPr>
          </w:p>
          <w:p w:rsidR="00E3332A" w:rsidRDefault="00E3332A" w:rsidP="005A0C91">
            <w:pPr>
              <w:jc w:val="center"/>
            </w:pPr>
          </w:p>
          <w:p w:rsidR="00E3332A" w:rsidRDefault="00E3332A" w:rsidP="005A0C91">
            <w:pPr>
              <w:jc w:val="center"/>
            </w:pPr>
          </w:p>
          <w:p w:rsidR="00E3332A" w:rsidRDefault="00E3332A" w:rsidP="005A0C91">
            <w:pPr>
              <w:jc w:val="center"/>
            </w:pPr>
          </w:p>
          <w:p w:rsidR="00E3332A" w:rsidRDefault="00E3332A" w:rsidP="005A0C91">
            <w:pPr>
              <w:jc w:val="center"/>
            </w:pPr>
          </w:p>
          <w:p w:rsidR="00E3332A" w:rsidRDefault="00E3332A" w:rsidP="005A0C91">
            <w:pPr>
              <w:jc w:val="center"/>
            </w:pPr>
          </w:p>
          <w:p w:rsidR="00E030B6" w:rsidRDefault="00E030B6" w:rsidP="005A0C91">
            <w:pPr>
              <w:jc w:val="center"/>
            </w:pPr>
          </w:p>
        </w:tc>
      </w:tr>
      <w:tr w:rsidR="0006336B" w:rsidTr="004C04EC">
        <w:trPr>
          <w:trHeight w:val="586"/>
        </w:trPr>
        <w:tc>
          <w:tcPr>
            <w:tcW w:w="1216" w:type="dxa"/>
          </w:tcPr>
          <w:p w:rsidR="00605AA4" w:rsidRDefault="004C04EC" w:rsidP="004C04EC">
            <w:pPr>
              <w:jc w:val="center"/>
            </w:pPr>
            <w:r>
              <w:t>Resolução 25/2011</w:t>
            </w:r>
          </w:p>
        </w:tc>
        <w:tc>
          <w:tcPr>
            <w:tcW w:w="6972" w:type="dxa"/>
          </w:tcPr>
          <w:p w:rsidR="00E030B6" w:rsidRDefault="00020E36" w:rsidP="0006336B">
            <w:pPr>
              <w:jc w:val="both"/>
            </w:pPr>
            <w:r w:rsidRPr="00020E36">
              <w:t>Promulgação da Proposição n° 31/2011,</w:t>
            </w:r>
            <w:proofErr w:type="gramStart"/>
            <w:r w:rsidRPr="00020E36">
              <w:t xml:space="preserve">  </w:t>
            </w:r>
            <w:proofErr w:type="gramEnd"/>
            <w:r w:rsidRPr="00020E36">
              <w:t>que trata sobre a no</w:t>
            </w:r>
            <w:r w:rsidR="0006336B">
              <w:t xml:space="preserve">va versão da Programação do FNO – Exercício </w:t>
            </w:r>
            <w:r w:rsidRPr="00020E36">
              <w:t>2</w:t>
            </w:r>
            <w:r w:rsidR="0006336B">
              <w:t>011.</w:t>
            </w:r>
          </w:p>
        </w:tc>
        <w:tc>
          <w:tcPr>
            <w:tcW w:w="1384" w:type="dxa"/>
          </w:tcPr>
          <w:p w:rsidR="007413DF" w:rsidRDefault="004C04EC" w:rsidP="005A0C91">
            <w:pPr>
              <w:jc w:val="center"/>
            </w:pPr>
            <w:r>
              <w:t>17/11/2011</w:t>
            </w:r>
          </w:p>
          <w:p w:rsidR="00E030B6" w:rsidRDefault="00E030B6" w:rsidP="005A0C91">
            <w:pPr>
              <w:jc w:val="center"/>
            </w:pPr>
          </w:p>
        </w:tc>
      </w:tr>
      <w:tr w:rsidR="0006336B" w:rsidTr="00C6434C">
        <w:tc>
          <w:tcPr>
            <w:tcW w:w="1216" w:type="dxa"/>
          </w:tcPr>
          <w:p w:rsidR="00E030B6" w:rsidRDefault="004C04EC" w:rsidP="005A0C91">
            <w:pPr>
              <w:jc w:val="center"/>
            </w:pPr>
            <w:r>
              <w:t>Resolução 26/2011</w:t>
            </w:r>
          </w:p>
          <w:p w:rsidR="009B04DF" w:rsidRDefault="009B04DF" w:rsidP="005A0C91">
            <w:pPr>
              <w:jc w:val="center"/>
            </w:pPr>
          </w:p>
          <w:p w:rsidR="00E030B6" w:rsidRDefault="00E030B6" w:rsidP="004C04EC">
            <w:pPr>
              <w:jc w:val="center"/>
            </w:pPr>
          </w:p>
        </w:tc>
        <w:tc>
          <w:tcPr>
            <w:tcW w:w="6972" w:type="dxa"/>
          </w:tcPr>
          <w:p w:rsidR="00E030B6" w:rsidRDefault="009B04DF" w:rsidP="005A0C91">
            <w:pPr>
              <w:jc w:val="both"/>
            </w:pPr>
            <w:r w:rsidRPr="009B04DF">
              <w:t>Promulgação da Proposição n°33/2011,</w:t>
            </w:r>
            <w:proofErr w:type="gramStart"/>
            <w:r w:rsidRPr="009B04DF">
              <w:t xml:space="preserve">  </w:t>
            </w:r>
            <w:proofErr w:type="gramEnd"/>
            <w:r w:rsidRPr="009B04DF">
              <w:t>que trata sobre a criação de um novo programa de financiamento às Micro e Pequenas Empresas (FNO/MPE), visando a sua inclusão no Plano de Aplicação de Recursos do FNO, aprovado para 2011.</w:t>
            </w:r>
          </w:p>
        </w:tc>
        <w:tc>
          <w:tcPr>
            <w:tcW w:w="1384" w:type="dxa"/>
          </w:tcPr>
          <w:p w:rsidR="00E030B6" w:rsidRDefault="004C04EC" w:rsidP="004C04EC">
            <w:pPr>
              <w:jc w:val="center"/>
            </w:pPr>
            <w:r>
              <w:t>17/11/2011</w:t>
            </w:r>
          </w:p>
        </w:tc>
      </w:tr>
      <w:tr w:rsidR="0006336B" w:rsidTr="00C6434C">
        <w:tc>
          <w:tcPr>
            <w:tcW w:w="1216" w:type="dxa"/>
          </w:tcPr>
          <w:p w:rsidR="00E030B6" w:rsidRDefault="004C04EC" w:rsidP="005A0C91">
            <w:pPr>
              <w:jc w:val="center"/>
            </w:pPr>
            <w:r>
              <w:t>Resolução 27/2011</w:t>
            </w:r>
          </w:p>
          <w:p w:rsidR="00E030B6" w:rsidRDefault="00E030B6" w:rsidP="004C04EC">
            <w:pPr>
              <w:jc w:val="center"/>
            </w:pPr>
          </w:p>
        </w:tc>
        <w:tc>
          <w:tcPr>
            <w:tcW w:w="6972" w:type="dxa"/>
          </w:tcPr>
          <w:p w:rsidR="00E030B6" w:rsidRDefault="001469A0" w:rsidP="005A0C91">
            <w:pPr>
              <w:jc w:val="both"/>
            </w:pPr>
            <w:r w:rsidRPr="001469A0">
              <w:t>Promulgação da Proposição n°</w:t>
            </w:r>
            <w:r w:rsidR="0006336B">
              <w:t xml:space="preserve"> </w:t>
            </w:r>
            <w:r w:rsidRPr="001469A0">
              <w:t>34/2011, que trata sobre os critérios</w:t>
            </w:r>
            <w:proofErr w:type="gramStart"/>
            <w:r w:rsidRPr="001469A0">
              <w:t xml:space="preserve">  </w:t>
            </w:r>
            <w:proofErr w:type="gramEnd"/>
            <w:r w:rsidRPr="001469A0">
              <w:t>de classificação de porte de beneficiários que desenvolvem atividades em setores não ru</w:t>
            </w:r>
            <w:r w:rsidR="00FA63E4">
              <w:t>r</w:t>
            </w:r>
            <w:r w:rsidRPr="001469A0">
              <w:t>ais do FNO.</w:t>
            </w:r>
          </w:p>
        </w:tc>
        <w:tc>
          <w:tcPr>
            <w:tcW w:w="1384" w:type="dxa"/>
          </w:tcPr>
          <w:p w:rsidR="001469A0" w:rsidRDefault="004C04EC" w:rsidP="005A0C91">
            <w:pPr>
              <w:jc w:val="center"/>
            </w:pPr>
            <w:r>
              <w:t>17/11/2011</w:t>
            </w:r>
          </w:p>
          <w:p w:rsidR="00E030B6" w:rsidRDefault="00E030B6" w:rsidP="005A0C91">
            <w:pPr>
              <w:jc w:val="center"/>
            </w:pPr>
          </w:p>
        </w:tc>
      </w:tr>
      <w:tr w:rsidR="0006336B" w:rsidTr="00C6434C">
        <w:tc>
          <w:tcPr>
            <w:tcW w:w="1216" w:type="dxa"/>
          </w:tcPr>
          <w:p w:rsidR="00E030B6" w:rsidRDefault="004C04EC" w:rsidP="004C04EC">
            <w:pPr>
              <w:jc w:val="center"/>
            </w:pPr>
            <w:r>
              <w:t>Resolução 28/2011</w:t>
            </w:r>
          </w:p>
        </w:tc>
        <w:tc>
          <w:tcPr>
            <w:tcW w:w="6972" w:type="dxa"/>
          </w:tcPr>
          <w:p w:rsidR="00E030B6" w:rsidRPr="00344374" w:rsidRDefault="00482615" w:rsidP="0006336B">
            <w:pPr>
              <w:jc w:val="both"/>
            </w:pPr>
            <w:r w:rsidRPr="00482615">
              <w:t>Promulgação da Proposição nº 36/2011, que trata sobre a aprovação da</w:t>
            </w:r>
            <w:r w:rsidR="0006336B">
              <w:t>s</w:t>
            </w:r>
            <w:r w:rsidRPr="00482615">
              <w:t xml:space="preserve"> </w:t>
            </w:r>
            <w:r w:rsidR="0006336B">
              <w:t>Diretrizes e Prioridades do FDA - E</w:t>
            </w:r>
            <w:r w:rsidRPr="00482615">
              <w:t>xercício 2012.</w:t>
            </w:r>
          </w:p>
        </w:tc>
        <w:tc>
          <w:tcPr>
            <w:tcW w:w="1384" w:type="dxa"/>
          </w:tcPr>
          <w:p w:rsidR="00482615" w:rsidRDefault="004C04EC" w:rsidP="005A0C91">
            <w:pPr>
              <w:jc w:val="center"/>
            </w:pPr>
            <w:r>
              <w:t>17/11/2011</w:t>
            </w:r>
          </w:p>
          <w:p w:rsidR="00E030B6" w:rsidRDefault="00E030B6" w:rsidP="005A0C91">
            <w:pPr>
              <w:jc w:val="center"/>
            </w:pPr>
          </w:p>
        </w:tc>
      </w:tr>
      <w:tr w:rsidR="0006336B" w:rsidTr="00C6434C">
        <w:tc>
          <w:tcPr>
            <w:tcW w:w="1216" w:type="dxa"/>
          </w:tcPr>
          <w:p w:rsidR="00E030B6" w:rsidRDefault="004C04EC" w:rsidP="004C04EC">
            <w:pPr>
              <w:jc w:val="center"/>
            </w:pPr>
            <w:r>
              <w:t>Resolução 29/2011</w:t>
            </w:r>
          </w:p>
        </w:tc>
        <w:tc>
          <w:tcPr>
            <w:tcW w:w="6972" w:type="dxa"/>
          </w:tcPr>
          <w:p w:rsidR="00E030B6" w:rsidRPr="00344374" w:rsidRDefault="0064392B" w:rsidP="0006336B">
            <w:pPr>
              <w:jc w:val="both"/>
            </w:pPr>
            <w:r w:rsidRPr="0064392B">
              <w:t>Promulgação da Proposição n° 37/2011, que trata sobre a</w:t>
            </w:r>
            <w:r w:rsidR="0006336B" w:rsidRPr="0064392B">
              <w:t xml:space="preserve"> </w:t>
            </w:r>
            <w:r w:rsidRPr="0064392B">
              <w:t>adequação dos critérios de classificação do porte do tomador, no âmbito do FNO.</w:t>
            </w:r>
          </w:p>
        </w:tc>
        <w:tc>
          <w:tcPr>
            <w:tcW w:w="1384" w:type="dxa"/>
          </w:tcPr>
          <w:p w:rsidR="00E030B6" w:rsidRDefault="004C04EC" w:rsidP="004C04EC">
            <w:pPr>
              <w:jc w:val="center"/>
            </w:pPr>
            <w:r>
              <w:t>17/11/2011</w:t>
            </w:r>
          </w:p>
        </w:tc>
      </w:tr>
      <w:tr w:rsidR="0006336B" w:rsidTr="00C6434C">
        <w:tc>
          <w:tcPr>
            <w:tcW w:w="1216" w:type="dxa"/>
          </w:tcPr>
          <w:p w:rsidR="00972509" w:rsidRPr="00972509" w:rsidRDefault="00972509" w:rsidP="005A0C91">
            <w:pPr>
              <w:jc w:val="center"/>
              <w:rPr>
                <w:color w:val="FF0000"/>
              </w:rPr>
            </w:pPr>
            <w:r w:rsidRPr="00972509">
              <w:rPr>
                <w:color w:val="FF0000"/>
              </w:rPr>
              <w:t>Ato 08/2011</w:t>
            </w:r>
          </w:p>
        </w:tc>
        <w:tc>
          <w:tcPr>
            <w:tcW w:w="6972" w:type="dxa"/>
          </w:tcPr>
          <w:p w:rsidR="00972509" w:rsidRPr="00972509" w:rsidRDefault="00972509" w:rsidP="005A0C91">
            <w:pPr>
              <w:jc w:val="both"/>
              <w:rPr>
                <w:color w:val="FF0000"/>
              </w:rPr>
            </w:pPr>
            <w:r w:rsidRPr="00972509">
              <w:rPr>
                <w:color w:val="FF0000"/>
              </w:rPr>
              <w:t xml:space="preserve">Aprovação por meio de Ato </w:t>
            </w:r>
            <w:r w:rsidRPr="00972509">
              <w:rPr>
                <w:i/>
                <w:color w:val="FF0000"/>
              </w:rPr>
              <w:t xml:space="preserve">“Ad Referendum” </w:t>
            </w:r>
            <w:r w:rsidRPr="00972509">
              <w:rPr>
                <w:color w:val="FF0000"/>
              </w:rPr>
              <w:t>do Relatório que trata da Programação de Financiamento do FNO- Exercício 2012.</w:t>
            </w:r>
          </w:p>
        </w:tc>
        <w:tc>
          <w:tcPr>
            <w:tcW w:w="1384" w:type="dxa"/>
          </w:tcPr>
          <w:p w:rsidR="00972509" w:rsidRPr="00972509" w:rsidRDefault="00972509" w:rsidP="005A0C91">
            <w:pPr>
              <w:jc w:val="center"/>
              <w:rPr>
                <w:color w:val="FF0000"/>
              </w:rPr>
            </w:pPr>
            <w:r w:rsidRPr="00972509">
              <w:rPr>
                <w:color w:val="FF0000"/>
              </w:rPr>
              <w:t>14/12/2011</w:t>
            </w:r>
          </w:p>
        </w:tc>
      </w:tr>
      <w:tr w:rsidR="0006336B" w:rsidTr="00C6434C">
        <w:tc>
          <w:tcPr>
            <w:tcW w:w="1216" w:type="dxa"/>
          </w:tcPr>
          <w:p w:rsidR="00220C95" w:rsidRPr="00972509" w:rsidRDefault="00220C95" w:rsidP="005A0C91">
            <w:pPr>
              <w:jc w:val="center"/>
              <w:rPr>
                <w:color w:val="FF0000"/>
              </w:rPr>
            </w:pPr>
            <w:r>
              <w:rPr>
                <w:color w:val="FF0000"/>
              </w:rPr>
              <w:t>Ato 09/2011</w:t>
            </w:r>
          </w:p>
        </w:tc>
        <w:tc>
          <w:tcPr>
            <w:tcW w:w="6972" w:type="dxa"/>
          </w:tcPr>
          <w:p w:rsidR="00220C95" w:rsidRPr="00220C95" w:rsidRDefault="00220C95" w:rsidP="005A0C91">
            <w:pPr>
              <w:jc w:val="both"/>
              <w:rPr>
                <w:color w:val="FF0000"/>
              </w:rPr>
            </w:pPr>
            <w:r>
              <w:rPr>
                <w:color w:val="FF0000"/>
              </w:rPr>
              <w:t xml:space="preserve">Aprovação por meio de Ato </w:t>
            </w:r>
            <w:r w:rsidRPr="005178D9">
              <w:rPr>
                <w:i/>
                <w:color w:val="FF0000"/>
              </w:rPr>
              <w:t>“Ad Referendum”</w:t>
            </w:r>
            <w:proofErr w:type="gramStart"/>
            <w:r>
              <w:rPr>
                <w:i/>
                <w:color w:val="FF0000"/>
              </w:rPr>
              <w:t xml:space="preserve">   </w:t>
            </w:r>
            <w:proofErr w:type="gramEnd"/>
            <w:r>
              <w:rPr>
                <w:color w:val="FF0000"/>
              </w:rPr>
              <w:t xml:space="preserve">do Calendário de Reuniões do </w:t>
            </w:r>
            <w:proofErr w:type="spellStart"/>
            <w:r>
              <w:rPr>
                <w:color w:val="FF0000"/>
              </w:rPr>
              <w:t>Condel</w:t>
            </w:r>
            <w:proofErr w:type="spellEnd"/>
            <w:r>
              <w:rPr>
                <w:color w:val="FF0000"/>
              </w:rPr>
              <w:t>/Sudam</w:t>
            </w:r>
            <w:r w:rsidR="00D815E6">
              <w:rPr>
                <w:color w:val="FF0000"/>
              </w:rPr>
              <w:t xml:space="preserve"> </w:t>
            </w:r>
            <w:r>
              <w:rPr>
                <w:color w:val="FF0000"/>
              </w:rPr>
              <w:t>- Exercício 2012.</w:t>
            </w:r>
          </w:p>
        </w:tc>
        <w:tc>
          <w:tcPr>
            <w:tcW w:w="1384" w:type="dxa"/>
          </w:tcPr>
          <w:p w:rsidR="00220C95" w:rsidRPr="00972509" w:rsidRDefault="00220C95" w:rsidP="005A0C91">
            <w:pPr>
              <w:jc w:val="center"/>
              <w:rPr>
                <w:color w:val="FF0000"/>
              </w:rPr>
            </w:pPr>
            <w:r>
              <w:rPr>
                <w:color w:val="FF0000"/>
              </w:rPr>
              <w:t>14/12/2011</w:t>
            </w:r>
          </w:p>
        </w:tc>
      </w:tr>
      <w:tr w:rsidR="0006336B" w:rsidTr="00C6434C">
        <w:tc>
          <w:tcPr>
            <w:tcW w:w="1216" w:type="dxa"/>
          </w:tcPr>
          <w:p w:rsidR="00220C95" w:rsidRDefault="00220C95" w:rsidP="005A0C91">
            <w:pPr>
              <w:jc w:val="center"/>
              <w:rPr>
                <w:color w:val="FF0000"/>
              </w:rPr>
            </w:pPr>
            <w:r>
              <w:rPr>
                <w:color w:val="FF0000"/>
              </w:rPr>
              <w:t>Ato 10/2011</w:t>
            </w:r>
          </w:p>
        </w:tc>
        <w:tc>
          <w:tcPr>
            <w:tcW w:w="6972" w:type="dxa"/>
          </w:tcPr>
          <w:p w:rsidR="00220C95" w:rsidRPr="00220C95" w:rsidRDefault="00220C95" w:rsidP="005A0C91">
            <w:pPr>
              <w:jc w:val="both"/>
              <w:rPr>
                <w:color w:val="FF0000"/>
              </w:rPr>
            </w:pPr>
            <w:r>
              <w:rPr>
                <w:color w:val="FF0000"/>
              </w:rPr>
              <w:t xml:space="preserve">Aprovação por meio de Ato </w:t>
            </w:r>
            <w:r w:rsidRPr="005178D9">
              <w:rPr>
                <w:i/>
                <w:color w:val="FF0000"/>
              </w:rPr>
              <w:t>“Ad Referendum”</w:t>
            </w:r>
            <w:r w:rsidR="00D815E6">
              <w:rPr>
                <w:i/>
                <w:color w:val="FF0000"/>
              </w:rPr>
              <w:t xml:space="preserve"> </w:t>
            </w:r>
            <w:r>
              <w:rPr>
                <w:color w:val="FF0000"/>
              </w:rPr>
              <w:t>do Relatório de Gestão do FNO, referente ao 1º Semestre de 2011.</w:t>
            </w:r>
          </w:p>
        </w:tc>
        <w:tc>
          <w:tcPr>
            <w:tcW w:w="1384" w:type="dxa"/>
          </w:tcPr>
          <w:p w:rsidR="00220C95" w:rsidRDefault="00220C95" w:rsidP="005A0C91">
            <w:pPr>
              <w:jc w:val="center"/>
              <w:rPr>
                <w:color w:val="FF0000"/>
              </w:rPr>
            </w:pPr>
            <w:r>
              <w:rPr>
                <w:color w:val="FF0000"/>
              </w:rPr>
              <w:t>14/12/2011</w:t>
            </w:r>
          </w:p>
        </w:tc>
      </w:tr>
    </w:tbl>
    <w:p w:rsidR="00E030B6" w:rsidRDefault="00E030B6" w:rsidP="00E030B6">
      <w:pPr>
        <w:jc w:val="both"/>
        <w:rPr>
          <w:b/>
          <w:u w:val="single"/>
        </w:rPr>
      </w:pPr>
    </w:p>
    <w:p w:rsidR="00B10C34" w:rsidRDefault="009C65F7" w:rsidP="00B10C34">
      <w:pPr>
        <w:jc w:val="both"/>
        <w:rPr>
          <w:b/>
          <w:u w:val="single"/>
        </w:rPr>
      </w:pPr>
      <w:r>
        <w:rPr>
          <w:b/>
          <w:u w:val="single"/>
        </w:rPr>
        <w:lastRenderedPageBreak/>
        <w:t>D</w:t>
      </w:r>
      <w:r w:rsidR="00B10C34" w:rsidRPr="00836F9A">
        <w:rPr>
          <w:b/>
          <w:u w:val="single"/>
        </w:rPr>
        <w:t xml:space="preserve">eliberações do </w:t>
      </w:r>
      <w:proofErr w:type="spellStart"/>
      <w:r w:rsidR="00B10C34" w:rsidRPr="00836F9A">
        <w:rPr>
          <w:b/>
          <w:u w:val="single"/>
        </w:rPr>
        <w:t>Condel</w:t>
      </w:r>
      <w:proofErr w:type="spellEnd"/>
      <w:r w:rsidR="00B10C34" w:rsidRPr="00836F9A">
        <w:rPr>
          <w:b/>
          <w:u w:val="single"/>
        </w:rPr>
        <w:t xml:space="preserve">/Sudam – ano </w:t>
      </w:r>
      <w:r w:rsidR="00B10C34">
        <w:rPr>
          <w:b/>
          <w:u w:val="single"/>
        </w:rPr>
        <w:t>2012</w:t>
      </w:r>
    </w:p>
    <w:p w:rsidR="00000FF8" w:rsidRDefault="00000FF8" w:rsidP="00B10C34">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51459E" w:rsidTr="0051459E">
        <w:tc>
          <w:tcPr>
            <w:tcW w:w="1216" w:type="dxa"/>
          </w:tcPr>
          <w:p w:rsidR="0051459E" w:rsidRDefault="0051459E" w:rsidP="00B34750">
            <w:pPr>
              <w:jc w:val="center"/>
            </w:pPr>
            <w:r>
              <w:t>Nº</w:t>
            </w:r>
          </w:p>
        </w:tc>
        <w:tc>
          <w:tcPr>
            <w:tcW w:w="6972" w:type="dxa"/>
          </w:tcPr>
          <w:p w:rsidR="0051459E" w:rsidRDefault="0051459E" w:rsidP="00B34750">
            <w:pPr>
              <w:jc w:val="center"/>
            </w:pPr>
            <w:r>
              <w:t>Assunto</w:t>
            </w:r>
          </w:p>
        </w:tc>
        <w:tc>
          <w:tcPr>
            <w:tcW w:w="1384" w:type="dxa"/>
          </w:tcPr>
          <w:p w:rsidR="0051459E" w:rsidRDefault="0051459E" w:rsidP="0051459E">
            <w:pPr>
              <w:jc w:val="center"/>
            </w:pPr>
            <w:r>
              <w:t>Data</w:t>
            </w:r>
          </w:p>
        </w:tc>
      </w:tr>
      <w:tr w:rsidR="00220C95" w:rsidTr="00C6434C">
        <w:tc>
          <w:tcPr>
            <w:tcW w:w="1216" w:type="dxa"/>
          </w:tcPr>
          <w:p w:rsidR="00220C95" w:rsidRPr="00220C95" w:rsidRDefault="00220C95" w:rsidP="005A0C91">
            <w:pPr>
              <w:jc w:val="center"/>
              <w:rPr>
                <w:color w:val="FF0000"/>
              </w:rPr>
            </w:pPr>
            <w:r w:rsidRPr="00220C95">
              <w:rPr>
                <w:color w:val="FF0000"/>
              </w:rPr>
              <w:t>Ato 11/2012</w:t>
            </w:r>
          </w:p>
        </w:tc>
        <w:tc>
          <w:tcPr>
            <w:tcW w:w="6972" w:type="dxa"/>
          </w:tcPr>
          <w:p w:rsidR="00220C95" w:rsidRPr="00220C95" w:rsidRDefault="00220C95" w:rsidP="006A74FF">
            <w:pPr>
              <w:jc w:val="both"/>
              <w:rPr>
                <w:color w:val="FF0000"/>
              </w:rPr>
            </w:pPr>
            <w:r w:rsidRPr="00220C95">
              <w:rPr>
                <w:color w:val="FF0000"/>
              </w:rPr>
              <w:t xml:space="preserve">Aprovação por meio de Ato </w:t>
            </w:r>
            <w:r w:rsidRPr="00220C95">
              <w:rPr>
                <w:i/>
                <w:color w:val="FF0000"/>
              </w:rPr>
              <w:t xml:space="preserve">“Ad Referendum” </w:t>
            </w:r>
            <w:r w:rsidRPr="00220C95">
              <w:rPr>
                <w:color w:val="FF0000"/>
              </w:rPr>
              <w:t xml:space="preserve">das alterações relativas ao Plano </w:t>
            </w:r>
            <w:r w:rsidR="005A0C91">
              <w:rPr>
                <w:color w:val="FF0000"/>
              </w:rPr>
              <w:t xml:space="preserve">de </w:t>
            </w:r>
            <w:r w:rsidRPr="00220C95">
              <w:rPr>
                <w:color w:val="FF0000"/>
              </w:rPr>
              <w:t>Aplicação dos Recursos do FNO</w:t>
            </w:r>
            <w:r w:rsidR="00D815E6">
              <w:rPr>
                <w:color w:val="FF0000"/>
              </w:rPr>
              <w:t xml:space="preserve"> </w:t>
            </w:r>
            <w:r w:rsidRPr="00220C95">
              <w:rPr>
                <w:color w:val="FF0000"/>
              </w:rPr>
              <w:t>- Exercício 2012.</w:t>
            </w:r>
          </w:p>
        </w:tc>
        <w:tc>
          <w:tcPr>
            <w:tcW w:w="1384" w:type="dxa"/>
          </w:tcPr>
          <w:p w:rsidR="00220C95" w:rsidRPr="00220C95" w:rsidRDefault="00D815E6" w:rsidP="005A0C91">
            <w:pPr>
              <w:jc w:val="center"/>
              <w:rPr>
                <w:color w:val="FF0000"/>
              </w:rPr>
            </w:pPr>
            <w:r>
              <w:rPr>
                <w:color w:val="FF0000"/>
              </w:rPr>
              <w:t>04/</w:t>
            </w:r>
            <w:r w:rsidR="00220C95" w:rsidRPr="00220C95">
              <w:rPr>
                <w:color w:val="FF0000"/>
              </w:rPr>
              <w:t>04/2012</w:t>
            </w:r>
          </w:p>
        </w:tc>
      </w:tr>
      <w:tr w:rsidR="00000FF8" w:rsidTr="00C6434C">
        <w:tc>
          <w:tcPr>
            <w:tcW w:w="1216" w:type="dxa"/>
          </w:tcPr>
          <w:p w:rsidR="00000FF8" w:rsidRDefault="00235314" w:rsidP="005A0C91">
            <w:pPr>
              <w:jc w:val="center"/>
            </w:pPr>
            <w:r>
              <w:t>Resolução 30/2012</w:t>
            </w:r>
          </w:p>
          <w:p w:rsidR="00000FF8" w:rsidRDefault="00000FF8" w:rsidP="005A0C91">
            <w:pPr>
              <w:jc w:val="center"/>
            </w:pPr>
          </w:p>
          <w:p w:rsidR="00000FF8" w:rsidRDefault="00000FF8" w:rsidP="005A0C91">
            <w:pPr>
              <w:jc w:val="center"/>
            </w:pPr>
          </w:p>
          <w:p w:rsidR="00000FF8" w:rsidRDefault="00000FF8" w:rsidP="005A0C91">
            <w:pPr>
              <w:jc w:val="center"/>
            </w:pPr>
          </w:p>
          <w:p w:rsidR="00000FF8" w:rsidRDefault="00000FF8" w:rsidP="005A0C91">
            <w:pPr>
              <w:jc w:val="center"/>
            </w:pPr>
          </w:p>
          <w:p w:rsidR="00000FF8" w:rsidRDefault="00000FF8" w:rsidP="00000FF8">
            <w:pPr>
              <w:jc w:val="center"/>
            </w:pPr>
          </w:p>
        </w:tc>
        <w:tc>
          <w:tcPr>
            <w:tcW w:w="6972" w:type="dxa"/>
          </w:tcPr>
          <w:p w:rsidR="00000FF8" w:rsidRDefault="006A74FF" w:rsidP="00D815E6">
            <w:pPr>
              <w:jc w:val="both"/>
            </w:pPr>
            <w:r w:rsidRPr="006A74FF">
              <w:t>Promulgação das Proposições nº 38 a 41, de 10/</w:t>
            </w:r>
            <w:r w:rsidR="00D815E6">
              <w:t>05/2012, referentes ao</w:t>
            </w:r>
            <w:r w:rsidRPr="006A74FF">
              <w:t>s Atos Ad referendum nº 08 a 10, de 14/12/2011 e o Ato nº 11 d</w:t>
            </w:r>
            <w:r w:rsidR="00D815E6">
              <w:t xml:space="preserve">e 04/04/2012. Proposição nº 38: </w:t>
            </w:r>
            <w:r w:rsidRPr="006A74FF">
              <w:t>Programação do FNO-exercício 2012; Proposição nº 39</w:t>
            </w:r>
            <w:r w:rsidR="00D815E6">
              <w:t>: C</w:t>
            </w:r>
            <w:r w:rsidRPr="006A74FF">
              <w:t xml:space="preserve">alendário de reuniões do </w:t>
            </w:r>
            <w:proofErr w:type="spellStart"/>
            <w:r w:rsidRPr="006A74FF">
              <w:t>Condel</w:t>
            </w:r>
            <w:proofErr w:type="spellEnd"/>
            <w:r w:rsidRPr="006A74FF">
              <w:t>/Sudam-e</w:t>
            </w:r>
            <w:r w:rsidR="00D815E6">
              <w:t>xercício 2012; Proposição nº 40:</w:t>
            </w:r>
            <w:r w:rsidRPr="006A74FF">
              <w:t xml:space="preserve"> </w:t>
            </w:r>
            <w:r w:rsidR="00D815E6">
              <w:t>R</w:t>
            </w:r>
            <w:r w:rsidRPr="006A74FF">
              <w:t>elatório de Gestão do FNO</w:t>
            </w:r>
            <w:r>
              <w:t xml:space="preserve"> do </w:t>
            </w:r>
            <w:r w:rsidRPr="006A74FF">
              <w:t xml:space="preserve">1º </w:t>
            </w:r>
            <w:r w:rsidR="00D815E6">
              <w:t>semestre 2011; Proposição nº 41:</w:t>
            </w:r>
            <w:r w:rsidRPr="006A74FF">
              <w:t xml:space="preserve"> </w:t>
            </w:r>
            <w:r w:rsidR="00D815E6">
              <w:t>A</w:t>
            </w:r>
            <w:r w:rsidRPr="006A74FF">
              <w:t>lterações no Plano de aplicação dos recu</w:t>
            </w:r>
            <w:r>
              <w:t>r</w:t>
            </w:r>
            <w:r w:rsidRPr="006A74FF">
              <w:t>sos do FNO-exercício 2012.</w:t>
            </w:r>
          </w:p>
        </w:tc>
        <w:tc>
          <w:tcPr>
            <w:tcW w:w="1384" w:type="dxa"/>
          </w:tcPr>
          <w:p w:rsidR="00D27160" w:rsidRDefault="00235314" w:rsidP="005A0C91">
            <w:pPr>
              <w:jc w:val="center"/>
            </w:pPr>
            <w:r>
              <w:t>18/05/2012</w:t>
            </w:r>
          </w:p>
          <w:p w:rsidR="00D27160" w:rsidRDefault="00D27160" w:rsidP="005A0C91">
            <w:pPr>
              <w:jc w:val="center"/>
            </w:pPr>
          </w:p>
          <w:p w:rsidR="00D27160" w:rsidRDefault="00D27160" w:rsidP="005A0C91">
            <w:pPr>
              <w:jc w:val="center"/>
            </w:pPr>
          </w:p>
          <w:p w:rsidR="00D27160" w:rsidRDefault="00D27160" w:rsidP="005A0C91">
            <w:pPr>
              <w:jc w:val="center"/>
            </w:pPr>
          </w:p>
          <w:p w:rsidR="00D27160" w:rsidRDefault="00D27160" w:rsidP="005A0C91">
            <w:pPr>
              <w:jc w:val="center"/>
            </w:pPr>
          </w:p>
          <w:p w:rsidR="00D27160" w:rsidRDefault="00D27160" w:rsidP="005A0C91">
            <w:pPr>
              <w:jc w:val="center"/>
            </w:pPr>
          </w:p>
          <w:p w:rsidR="00000FF8" w:rsidRDefault="00000FF8" w:rsidP="005A0C91">
            <w:pPr>
              <w:jc w:val="center"/>
            </w:pPr>
          </w:p>
        </w:tc>
      </w:tr>
      <w:tr w:rsidR="00000FF8" w:rsidTr="00C6434C">
        <w:tc>
          <w:tcPr>
            <w:tcW w:w="1216" w:type="dxa"/>
          </w:tcPr>
          <w:p w:rsidR="00000FF8" w:rsidRDefault="00235314" w:rsidP="00235314">
            <w:pPr>
              <w:jc w:val="center"/>
            </w:pPr>
            <w:r>
              <w:t>Resolução 31/2012</w:t>
            </w:r>
          </w:p>
        </w:tc>
        <w:tc>
          <w:tcPr>
            <w:tcW w:w="6972" w:type="dxa"/>
          </w:tcPr>
          <w:p w:rsidR="00000FF8" w:rsidRDefault="005E60B6" w:rsidP="005E60B6">
            <w:pPr>
              <w:jc w:val="both"/>
            </w:pPr>
            <w:r w:rsidRPr="005E60B6">
              <w:t xml:space="preserve">Promulgação da Proposição nº 42/2012, que trata sobre </w:t>
            </w:r>
            <w:r>
              <w:t>o</w:t>
            </w:r>
            <w:r w:rsidRPr="005E60B6">
              <w:t xml:space="preserve"> Plano Regional de Desenvolvimento da Amazônia-PRDA.</w:t>
            </w:r>
          </w:p>
        </w:tc>
        <w:tc>
          <w:tcPr>
            <w:tcW w:w="1384" w:type="dxa"/>
          </w:tcPr>
          <w:p w:rsidR="0087316B" w:rsidRDefault="00235314" w:rsidP="005A0C91">
            <w:pPr>
              <w:jc w:val="center"/>
            </w:pPr>
            <w:r>
              <w:t>18/05/2012</w:t>
            </w:r>
          </w:p>
          <w:p w:rsidR="00000FF8" w:rsidRDefault="00000FF8" w:rsidP="005A0C91">
            <w:pPr>
              <w:jc w:val="center"/>
            </w:pPr>
          </w:p>
        </w:tc>
      </w:tr>
      <w:tr w:rsidR="00000FF8" w:rsidTr="00C6434C">
        <w:tc>
          <w:tcPr>
            <w:tcW w:w="1216" w:type="dxa"/>
          </w:tcPr>
          <w:p w:rsidR="00000FF8" w:rsidRDefault="00235314" w:rsidP="005A0C91">
            <w:pPr>
              <w:jc w:val="center"/>
            </w:pPr>
            <w:r>
              <w:t>Resolução 32/2012</w:t>
            </w:r>
          </w:p>
          <w:p w:rsidR="00000FF8" w:rsidRDefault="00000FF8" w:rsidP="00235314">
            <w:pPr>
              <w:jc w:val="center"/>
            </w:pPr>
          </w:p>
        </w:tc>
        <w:tc>
          <w:tcPr>
            <w:tcW w:w="6972" w:type="dxa"/>
          </w:tcPr>
          <w:p w:rsidR="00000FF8" w:rsidRDefault="003114A1" w:rsidP="003114A1">
            <w:pPr>
              <w:jc w:val="both"/>
            </w:pPr>
            <w:r w:rsidRPr="003114A1">
              <w:t>Promulgação da Proposição nº 43/2012, que trata sobre a criação do Programa emergencial para enchentes no Plano de aplicação dos recursos do FNO</w:t>
            </w:r>
            <w:r w:rsidR="00D815E6">
              <w:t xml:space="preserve"> -</w:t>
            </w:r>
            <w:r>
              <w:t xml:space="preserve"> </w:t>
            </w:r>
            <w:r w:rsidR="00D815E6">
              <w:t>E</w:t>
            </w:r>
            <w:r w:rsidRPr="003114A1">
              <w:t>xercício 2012.</w:t>
            </w:r>
          </w:p>
        </w:tc>
        <w:tc>
          <w:tcPr>
            <w:tcW w:w="1384" w:type="dxa"/>
          </w:tcPr>
          <w:p w:rsidR="00000FF8" w:rsidRDefault="00235314" w:rsidP="00235314">
            <w:pPr>
              <w:jc w:val="center"/>
            </w:pPr>
            <w:r>
              <w:t>18/05/2012</w:t>
            </w:r>
          </w:p>
        </w:tc>
      </w:tr>
      <w:tr w:rsidR="00220C95" w:rsidTr="00C6434C">
        <w:tc>
          <w:tcPr>
            <w:tcW w:w="1216" w:type="dxa"/>
          </w:tcPr>
          <w:p w:rsidR="00220C95" w:rsidRPr="00220C95" w:rsidRDefault="00220C95" w:rsidP="005A0C91">
            <w:pPr>
              <w:jc w:val="center"/>
              <w:rPr>
                <w:color w:val="FF0000"/>
              </w:rPr>
            </w:pPr>
            <w:r w:rsidRPr="00220C95">
              <w:rPr>
                <w:color w:val="FF0000"/>
              </w:rPr>
              <w:t>Ato 12/2012</w:t>
            </w:r>
          </w:p>
        </w:tc>
        <w:tc>
          <w:tcPr>
            <w:tcW w:w="6972" w:type="dxa"/>
          </w:tcPr>
          <w:p w:rsidR="00220C95" w:rsidRPr="00220C95" w:rsidRDefault="00220C95" w:rsidP="009A7C09">
            <w:pPr>
              <w:jc w:val="both"/>
              <w:rPr>
                <w:color w:val="FF0000"/>
              </w:rPr>
            </w:pPr>
            <w:r w:rsidRPr="00220C95">
              <w:rPr>
                <w:color w:val="FF0000"/>
              </w:rPr>
              <w:t xml:space="preserve">Aprovação por meio de Ato </w:t>
            </w:r>
            <w:r w:rsidRPr="00220C95">
              <w:rPr>
                <w:i/>
                <w:color w:val="FF0000"/>
              </w:rPr>
              <w:t>“Ad Referendum”</w:t>
            </w:r>
            <w:r>
              <w:rPr>
                <w:i/>
                <w:color w:val="FF0000"/>
              </w:rPr>
              <w:t xml:space="preserve"> </w:t>
            </w:r>
            <w:r>
              <w:rPr>
                <w:color w:val="FF0000"/>
              </w:rPr>
              <w:t>do Relatório de Gestão do FNO – Exercício 2011.</w:t>
            </w:r>
            <w:r w:rsidR="005A0C91">
              <w:rPr>
                <w:i/>
                <w:color w:val="FF0000"/>
              </w:rPr>
              <w:t xml:space="preserve"> </w:t>
            </w:r>
          </w:p>
        </w:tc>
        <w:tc>
          <w:tcPr>
            <w:tcW w:w="1384" w:type="dxa"/>
          </w:tcPr>
          <w:p w:rsidR="00220C95" w:rsidRPr="00220C95" w:rsidRDefault="00220C95" w:rsidP="005A0C91">
            <w:pPr>
              <w:jc w:val="center"/>
              <w:rPr>
                <w:color w:val="FF0000"/>
              </w:rPr>
            </w:pPr>
            <w:r>
              <w:rPr>
                <w:color w:val="FF0000"/>
              </w:rPr>
              <w:t>24/07/2012</w:t>
            </w:r>
          </w:p>
        </w:tc>
      </w:tr>
      <w:tr w:rsidR="005A0C91" w:rsidTr="00C6434C">
        <w:tc>
          <w:tcPr>
            <w:tcW w:w="1216" w:type="dxa"/>
          </w:tcPr>
          <w:p w:rsidR="005A0C91" w:rsidRPr="005A0C91" w:rsidRDefault="005A0C91" w:rsidP="005A0C91">
            <w:pPr>
              <w:jc w:val="center"/>
              <w:rPr>
                <w:color w:val="FF0000"/>
              </w:rPr>
            </w:pPr>
            <w:r w:rsidRPr="005A0C91">
              <w:rPr>
                <w:color w:val="FF0000"/>
              </w:rPr>
              <w:t>Ato 13/2012</w:t>
            </w:r>
          </w:p>
        </w:tc>
        <w:tc>
          <w:tcPr>
            <w:tcW w:w="6972" w:type="dxa"/>
          </w:tcPr>
          <w:p w:rsidR="005A0C91" w:rsidRPr="005A0C91" w:rsidRDefault="005A0C91" w:rsidP="009A7C09">
            <w:pPr>
              <w:jc w:val="both"/>
              <w:rPr>
                <w:color w:val="FF0000"/>
              </w:rPr>
            </w:pPr>
            <w:r w:rsidRPr="005A0C91">
              <w:rPr>
                <w:color w:val="FF0000"/>
              </w:rPr>
              <w:t xml:space="preserve">Aprovação por meio de Ato </w:t>
            </w:r>
            <w:r w:rsidRPr="005A0C91">
              <w:rPr>
                <w:i/>
                <w:color w:val="FF0000"/>
              </w:rPr>
              <w:t xml:space="preserve">“Ad Referendum” </w:t>
            </w:r>
            <w:r w:rsidRPr="005A0C91">
              <w:rPr>
                <w:color w:val="FF0000"/>
              </w:rPr>
              <w:t xml:space="preserve">das Diretrizes e Prioridades para Aplicação </w:t>
            </w:r>
            <w:r w:rsidR="00D815E6">
              <w:rPr>
                <w:color w:val="FF0000"/>
              </w:rPr>
              <w:t xml:space="preserve">dos Recursos do FNO </w:t>
            </w:r>
            <w:r>
              <w:rPr>
                <w:color w:val="FF0000"/>
              </w:rPr>
              <w:t>– Exercício 2013.</w:t>
            </w:r>
          </w:p>
        </w:tc>
        <w:tc>
          <w:tcPr>
            <w:tcW w:w="1384" w:type="dxa"/>
          </w:tcPr>
          <w:p w:rsidR="005A0C91" w:rsidRPr="005A0C91" w:rsidRDefault="005A0C91" w:rsidP="005A0C91">
            <w:pPr>
              <w:jc w:val="center"/>
              <w:rPr>
                <w:color w:val="FF0000"/>
              </w:rPr>
            </w:pPr>
            <w:r w:rsidRPr="005A0C91">
              <w:rPr>
                <w:color w:val="FF0000"/>
              </w:rPr>
              <w:t>15/08/2012</w:t>
            </w:r>
          </w:p>
        </w:tc>
      </w:tr>
      <w:tr w:rsidR="005A0C91" w:rsidTr="00C6434C">
        <w:tc>
          <w:tcPr>
            <w:tcW w:w="1216" w:type="dxa"/>
          </w:tcPr>
          <w:p w:rsidR="005A0C91" w:rsidRPr="005A0C91" w:rsidRDefault="005A0C91" w:rsidP="005A0C91">
            <w:pPr>
              <w:jc w:val="center"/>
              <w:rPr>
                <w:color w:val="FF0000"/>
              </w:rPr>
            </w:pPr>
            <w:r w:rsidRPr="005A0C91">
              <w:rPr>
                <w:color w:val="FF0000"/>
              </w:rPr>
              <w:t>Ato 14/2012</w:t>
            </w:r>
          </w:p>
        </w:tc>
        <w:tc>
          <w:tcPr>
            <w:tcW w:w="6972" w:type="dxa"/>
          </w:tcPr>
          <w:p w:rsidR="005A0C91" w:rsidRPr="005A0C91" w:rsidRDefault="005A0C91" w:rsidP="009A7C09">
            <w:pPr>
              <w:jc w:val="both"/>
              <w:rPr>
                <w:color w:val="FF0000"/>
              </w:rPr>
            </w:pPr>
            <w:r w:rsidRPr="005A0C91">
              <w:rPr>
                <w:color w:val="FF0000"/>
              </w:rPr>
              <w:t xml:space="preserve">Aprovação por meio de Ato </w:t>
            </w:r>
            <w:r w:rsidRPr="005A0C91">
              <w:rPr>
                <w:i/>
                <w:color w:val="FF0000"/>
              </w:rPr>
              <w:t>“Ad Referendum”</w:t>
            </w:r>
            <w:r w:rsidRPr="005A0C91">
              <w:rPr>
                <w:color w:val="FF0000"/>
              </w:rPr>
              <w:t xml:space="preserve"> da Proposta de Alteração do Plano de Aplicação do FNO – Exercício 2012.</w:t>
            </w:r>
          </w:p>
        </w:tc>
        <w:tc>
          <w:tcPr>
            <w:tcW w:w="1384" w:type="dxa"/>
          </w:tcPr>
          <w:p w:rsidR="005A0C91" w:rsidRPr="005A0C91" w:rsidRDefault="005A0C91" w:rsidP="005A0C91">
            <w:pPr>
              <w:jc w:val="center"/>
              <w:rPr>
                <w:color w:val="FF0000"/>
              </w:rPr>
            </w:pPr>
            <w:r w:rsidRPr="005A0C91">
              <w:rPr>
                <w:color w:val="FF0000"/>
              </w:rPr>
              <w:t>18/09/2012</w:t>
            </w:r>
          </w:p>
        </w:tc>
      </w:tr>
      <w:tr w:rsidR="005A0C91" w:rsidTr="00C6434C">
        <w:tc>
          <w:tcPr>
            <w:tcW w:w="1216" w:type="dxa"/>
          </w:tcPr>
          <w:p w:rsidR="005A0C91" w:rsidRDefault="005A0C91" w:rsidP="005A0C91">
            <w:pPr>
              <w:jc w:val="center"/>
              <w:rPr>
                <w:color w:val="FF0000"/>
              </w:rPr>
            </w:pPr>
            <w:r>
              <w:rPr>
                <w:color w:val="FF0000"/>
              </w:rPr>
              <w:t>Ato</w:t>
            </w:r>
          </w:p>
          <w:p w:rsidR="005A0C91" w:rsidRPr="005A0C91" w:rsidRDefault="005A0C91" w:rsidP="005A0C91">
            <w:pPr>
              <w:jc w:val="center"/>
              <w:rPr>
                <w:color w:val="FF0000"/>
              </w:rPr>
            </w:pPr>
            <w:r>
              <w:rPr>
                <w:color w:val="FF0000"/>
              </w:rPr>
              <w:t>15/2012</w:t>
            </w:r>
          </w:p>
        </w:tc>
        <w:tc>
          <w:tcPr>
            <w:tcW w:w="6972" w:type="dxa"/>
          </w:tcPr>
          <w:p w:rsidR="005A0C91" w:rsidRPr="005A0C91" w:rsidRDefault="005A0C91" w:rsidP="009A7C09">
            <w:pPr>
              <w:jc w:val="both"/>
              <w:rPr>
                <w:color w:val="FF0000"/>
              </w:rPr>
            </w:pPr>
            <w:r>
              <w:rPr>
                <w:color w:val="FF0000"/>
              </w:rPr>
              <w:t xml:space="preserve">Aprovação por meio de Ato </w:t>
            </w:r>
            <w:r w:rsidRPr="005178D9">
              <w:rPr>
                <w:i/>
                <w:color w:val="FF0000"/>
              </w:rPr>
              <w:t>“Ad Referendum”</w:t>
            </w:r>
            <w:r>
              <w:rPr>
                <w:i/>
                <w:color w:val="FF0000"/>
              </w:rPr>
              <w:t xml:space="preserve"> </w:t>
            </w:r>
            <w:r>
              <w:rPr>
                <w:color w:val="FF0000"/>
              </w:rPr>
              <w:t>da Proposta de Regulamentação do artigo 15-D da lei nº 7.827, de 27/09/1989, no âmbito do FNO.</w:t>
            </w:r>
          </w:p>
        </w:tc>
        <w:tc>
          <w:tcPr>
            <w:tcW w:w="1384" w:type="dxa"/>
          </w:tcPr>
          <w:p w:rsidR="005A0C91" w:rsidRPr="005A0C91" w:rsidRDefault="005A0C91" w:rsidP="005A0C91">
            <w:pPr>
              <w:jc w:val="center"/>
              <w:rPr>
                <w:color w:val="FF0000"/>
              </w:rPr>
            </w:pPr>
            <w:r>
              <w:rPr>
                <w:color w:val="FF0000"/>
              </w:rPr>
              <w:t>18/09/2012</w:t>
            </w:r>
          </w:p>
        </w:tc>
      </w:tr>
      <w:tr w:rsidR="00000FF8" w:rsidTr="00C6434C">
        <w:tc>
          <w:tcPr>
            <w:tcW w:w="1216" w:type="dxa"/>
          </w:tcPr>
          <w:p w:rsidR="00504C51" w:rsidRDefault="00235314" w:rsidP="005A0C91">
            <w:pPr>
              <w:jc w:val="center"/>
            </w:pPr>
            <w:r>
              <w:t>Resolução 33/2012</w:t>
            </w:r>
          </w:p>
          <w:p w:rsidR="00504C51" w:rsidRDefault="00504C51" w:rsidP="005A0C91">
            <w:pPr>
              <w:jc w:val="center"/>
            </w:pPr>
          </w:p>
          <w:p w:rsidR="00504C51" w:rsidRDefault="00504C51" w:rsidP="005A0C91">
            <w:pPr>
              <w:jc w:val="center"/>
            </w:pPr>
          </w:p>
          <w:p w:rsidR="00504C51" w:rsidRDefault="00504C51" w:rsidP="005A0C91">
            <w:pPr>
              <w:jc w:val="center"/>
            </w:pPr>
          </w:p>
          <w:p w:rsidR="00000FF8" w:rsidRDefault="00000FF8" w:rsidP="00235314">
            <w:pPr>
              <w:jc w:val="center"/>
            </w:pPr>
          </w:p>
        </w:tc>
        <w:tc>
          <w:tcPr>
            <w:tcW w:w="6972" w:type="dxa"/>
          </w:tcPr>
          <w:p w:rsidR="00000FF8" w:rsidRDefault="009A7C09" w:rsidP="0094758C">
            <w:pPr>
              <w:jc w:val="both"/>
            </w:pPr>
            <w:r w:rsidRPr="009A7C09">
              <w:t xml:space="preserve">Promulgação das Proposições nº 44 a 47/2012, referentes aos atos aprovados </w:t>
            </w:r>
            <w:r w:rsidRPr="009A7C09">
              <w:rPr>
                <w:i/>
              </w:rPr>
              <w:t>Ad Referendum</w:t>
            </w:r>
            <w:r w:rsidRPr="009A7C09">
              <w:t xml:space="preserve"> pelo Presidente do </w:t>
            </w:r>
            <w:proofErr w:type="spellStart"/>
            <w:r w:rsidRPr="009A7C09">
              <w:t>Condel</w:t>
            </w:r>
            <w:proofErr w:type="spellEnd"/>
            <w:r w:rsidR="0094758C">
              <w:t>. Proposição nº 44:</w:t>
            </w:r>
            <w:r w:rsidRPr="009A7C09">
              <w:t xml:space="preserve"> Relatório de Gestão do FNO</w:t>
            </w:r>
            <w:r w:rsidR="0094758C">
              <w:t xml:space="preserve"> </w:t>
            </w:r>
            <w:r w:rsidRPr="009A7C09">
              <w:t>-</w:t>
            </w:r>
            <w:r w:rsidR="0094758C">
              <w:t xml:space="preserve"> </w:t>
            </w:r>
            <w:r w:rsidRPr="009A7C09">
              <w:t>e</w:t>
            </w:r>
            <w:r w:rsidR="0094758C">
              <w:t>xercício 2011; Proposição nº 45:</w:t>
            </w:r>
            <w:r w:rsidRPr="009A7C09">
              <w:t xml:space="preserve"> </w:t>
            </w:r>
            <w:r w:rsidR="0094758C">
              <w:t>D</w:t>
            </w:r>
            <w:r w:rsidRPr="009A7C09">
              <w:t>iretrizes e prioridades do FNO</w:t>
            </w:r>
            <w:r w:rsidR="0094758C">
              <w:t xml:space="preserve"> </w:t>
            </w:r>
            <w:r w:rsidRPr="009A7C09">
              <w:t>-</w:t>
            </w:r>
            <w:r w:rsidR="0094758C">
              <w:t xml:space="preserve"> </w:t>
            </w:r>
            <w:r w:rsidRPr="009A7C09">
              <w:t>exer</w:t>
            </w:r>
            <w:r w:rsidR="0094758C">
              <w:t>cício 2013; Proposição nº 46: A</w:t>
            </w:r>
            <w:r w:rsidRPr="009A7C09">
              <w:t>lteração do Plano de Aplicação do FNO</w:t>
            </w:r>
            <w:r w:rsidR="0094758C">
              <w:t xml:space="preserve"> </w:t>
            </w:r>
            <w:r w:rsidRPr="009A7C09">
              <w:t>-</w:t>
            </w:r>
            <w:r w:rsidR="0094758C">
              <w:t xml:space="preserve"> </w:t>
            </w:r>
            <w:r w:rsidRPr="009A7C09">
              <w:t>e</w:t>
            </w:r>
            <w:r w:rsidR="0094758C">
              <w:t>xercício 2012; Proposição nº 47:</w:t>
            </w:r>
            <w:r w:rsidRPr="009A7C09">
              <w:t xml:space="preserve"> </w:t>
            </w:r>
            <w:r w:rsidR="0094758C">
              <w:t>R</w:t>
            </w:r>
            <w:r w:rsidRPr="009A7C09">
              <w:t>egulamentação do artigo 15-D</w:t>
            </w:r>
            <w:r w:rsidR="0094758C">
              <w:t xml:space="preserve"> da Lei nº 7.827, de 27/09/1989, no âmbito do FNO.</w:t>
            </w:r>
          </w:p>
        </w:tc>
        <w:tc>
          <w:tcPr>
            <w:tcW w:w="1384" w:type="dxa"/>
          </w:tcPr>
          <w:p w:rsidR="00504C51" w:rsidRDefault="00235314" w:rsidP="005A0C91">
            <w:pPr>
              <w:jc w:val="center"/>
            </w:pPr>
            <w:r>
              <w:t>16/11/2012</w:t>
            </w:r>
          </w:p>
          <w:p w:rsidR="00504C51" w:rsidRDefault="00504C51" w:rsidP="005A0C91">
            <w:pPr>
              <w:jc w:val="center"/>
            </w:pPr>
          </w:p>
          <w:p w:rsidR="00504C51" w:rsidRDefault="00504C51" w:rsidP="005A0C91">
            <w:pPr>
              <w:jc w:val="center"/>
            </w:pPr>
          </w:p>
          <w:p w:rsidR="00504C51" w:rsidRDefault="00504C51" w:rsidP="005A0C91">
            <w:pPr>
              <w:jc w:val="center"/>
            </w:pPr>
          </w:p>
          <w:p w:rsidR="00504C51" w:rsidRDefault="00504C51" w:rsidP="005A0C91">
            <w:pPr>
              <w:jc w:val="center"/>
            </w:pPr>
          </w:p>
          <w:p w:rsidR="00504C51" w:rsidRDefault="00504C51" w:rsidP="005A0C91">
            <w:pPr>
              <w:jc w:val="center"/>
            </w:pPr>
          </w:p>
          <w:p w:rsidR="00000FF8" w:rsidRDefault="00000FF8" w:rsidP="005A0C91">
            <w:pPr>
              <w:jc w:val="center"/>
            </w:pPr>
          </w:p>
        </w:tc>
      </w:tr>
      <w:tr w:rsidR="00000FF8" w:rsidTr="00C6434C">
        <w:tc>
          <w:tcPr>
            <w:tcW w:w="1216" w:type="dxa"/>
          </w:tcPr>
          <w:p w:rsidR="00BE65C9" w:rsidRDefault="00235314" w:rsidP="005A0C91">
            <w:pPr>
              <w:jc w:val="center"/>
            </w:pPr>
            <w:r>
              <w:t>Resolução 34/2012</w:t>
            </w:r>
          </w:p>
          <w:p w:rsidR="00000FF8" w:rsidRDefault="00000FF8" w:rsidP="00235314">
            <w:pPr>
              <w:jc w:val="center"/>
            </w:pPr>
          </w:p>
        </w:tc>
        <w:tc>
          <w:tcPr>
            <w:tcW w:w="6972" w:type="dxa"/>
          </w:tcPr>
          <w:p w:rsidR="00000FF8" w:rsidRPr="00344374" w:rsidRDefault="004B4233" w:rsidP="0094758C">
            <w:pPr>
              <w:jc w:val="both"/>
            </w:pPr>
            <w:r w:rsidRPr="004B4233">
              <w:t>Promulgação da Proposição nº 49/2012, que trata sobre a alteração dos critérios e prioridades para aplicação dos recursos ao custeio de atividade em pesquisa, desenvolvimento e tecnologia</w:t>
            </w:r>
            <w:r w:rsidR="0094758C">
              <w:t>.</w:t>
            </w:r>
          </w:p>
        </w:tc>
        <w:tc>
          <w:tcPr>
            <w:tcW w:w="1384" w:type="dxa"/>
          </w:tcPr>
          <w:p w:rsidR="00BE65C9" w:rsidRDefault="00235314" w:rsidP="005A0C91">
            <w:pPr>
              <w:jc w:val="center"/>
            </w:pPr>
            <w:r>
              <w:t>16/11/2012</w:t>
            </w:r>
          </w:p>
          <w:p w:rsidR="00BE65C9" w:rsidRDefault="00BE65C9" w:rsidP="005A0C91">
            <w:pPr>
              <w:jc w:val="center"/>
            </w:pPr>
          </w:p>
          <w:p w:rsidR="00000FF8" w:rsidRDefault="00000FF8" w:rsidP="005A0C91">
            <w:pPr>
              <w:jc w:val="center"/>
            </w:pPr>
          </w:p>
        </w:tc>
      </w:tr>
      <w:tr w:rsidR="00000FF8" w:rsidTr="00C6434C">
        <w:tc>
          <w:tcPr>
            <w:tcW w:w="1216" w:type="dxa"/>
          </w:tcPr>
          <w:p w:rsidR="00000FF8" w:rsidRDefault="00235314" w:rsidP="00235314">
            <w:pPr>
              <w:jc w:val="center"/>
            </w:pPr>
            <w:r>
              <w:t>Resolução 35/2012</w:t>
            </w:r>
          </w:p>
        </w:tc>
        <w:tc>
          <w:tcPr>
            <w:tcW w:w="6972" w:type="dxa"/>
          </w:tcPr>
          <w:p w:rsidR="00000FF8" w:rsidRPr="00344374" w:rsidRDefault="0094758C" w:rsidP="005A0C91">
            <w:pPr>
              <w:jc w:val="both"/>
            </w:pPr>
            <w:r>
              <w:t xml:space="preserve">Promulgação da Proposição nº </w:t>
            </w:r>
            <w:r w:rsidR="00AA348C" w:rsidRPr="00AA348C">
              <w:t>50/2012, que trata sobre a aprovação das diretrizes e prioridades do FDA - exercício 2013.</w:t>
            </w:r>
          </w:p>
        </w:tc>
        <w:tc>
          <w:tcPr>
            <w:tcW w:w="1384" w:type="dxa"/>
          </w:tcPr>
          <w:p w:rsidR="00AA348C" w:rsidRDefault="00235314" w:rsidP="005A0C91">
            <w:pPr>
              <w:jc w:val="center"/>
            </w:pPr>
            <w:r>
              <w:t>16/11/2012</w:t>
            </w:r>
          </w:p>
          <w:p w:rsidR="00000FF8" w:rsidRDefault="00000FF8" w:rsidP="005A0C91">
            <w:pPr>
              <w:jc w:val="center"/>
            </w:pPr>
          </w:p>
        </w:tc>
      </w:tr>
      <w:tr w:rsidR="00323BF4" w:rsidTr="00C6434C">
        <w:tc>
          <w:tcPr>
            <w:tcW w:w="1216" w:type="dxa"/>
          </w:tcPr>
          <w:p w:rsidR="00081082" w:rsidRDefault="00235314" w:rsidP="005A0C91">
            <w:pPr>
              <w:jc w:val="center"/>
            </w:pPr>
            <w:r>
              <w:t>Resolução 36/2012</w:t>
            </w:r>
          </w:p>
          <w:p w:rsidR="00081082" w:rsidRDefault="00081082" w:rsidP="005A0C91">
            <w:pPr>
              <w:jc w:val="center"/>
            </w:pPr>
          </w:p>
          <w:p w:rsidR="00081082" w:rsidRDefault="00081082" w:rsidP="005A0C91">
            <w:pPr>
              <w:jc w:val="center"/>
            </w:pPr>
          </w:p>
          <w:p w:rsidR="00081082" w:rsidRDefault="00081082" w:rsidP="005A0C91">
            <w:pPr>
              <w:jc w:val="center"/>
            </w:pPr>
          </w:p>
          <w:p w:rsidR="00323BF4" w:rsidRDefault="00323BF4" w:rsidP="005A0C91">
            <w:pPr>
              <w:jc w:val="center"/>
            </w:pPr>
          </w:p>
        </w:tc>
        <w:tc>
          <w:tcPr>
            <w:tcW w:w="6972" w:type="dxa"/>
          </w:tcPr>
          <w:p w:rsidR="00323BF4" w:rsidRPr="00AA348C" w:rsidRDefault="00F262F8" w:rsidP="005A0C91">
            <w:pPr>
              <w:jc w:val="both"/>
            </w:pPr>
            <w:r w:rsidRPr="00F262F8">
              <w:t>Promulgação da Proposição nº 51/2012, que trata sobre a recomendação do encaminhamento do Projeto Norte Competitivo à Presidência da República, elaborado em parceria com o setor privado, com a colaboração financeira da Sudam e participação do setor público federal e estadual, Confederação Nacional da Indústria-CNI/Pro-Amazônia e as segu</w:t>
            </w:r>
            <w:r w:rsidR="0094758C">
              <w:t>intes Confederações: CNA e CNTC</w:t>
            </w:r>
            <w:r w:rsidRPr="00F262F8">
              <w:t>.</w:t>
            </w:r>
          </w:p>
        </w:tc>
        <w:tc>
          <w:tcPr>
            <w:tcW w:w="1384" w:type="dxa"/>
          </w:tcPr>
          <w:p w:rsidR="00081082" w:rsidRDefault="00235314" w:rsidP="005A0C91">
            <w:pPr>
              <w:jc w:val="center"/>
            </w:pPr>
            <w:r>
              <w:t>16/11/2012</w:t>
            </w:r>
          </w:p>
          <w:p w:rsidR="00081082" w:rsidRDefault="00081082" w:rsidP="005A0C91">
            <w:pPr>
              <w:jc w:val="center"/>
            </w:pPr>
          </w:p>
          <w:p w:rsidR="00081082" w:rsidRDefault="00081082" w:rsidP="005A0C91">
            <w:pPr>
              <w:jc w:val="center"/>
            </w:pPr>
          </w:p>
          <w:p w:rsidR="00081082" w:rsidRDefault="00081082" w:rsidP="005A0C91">
            <w:pPr>
              <w:jc w:val="center"/>
            </w:pPr>
          </w:p>
          <w:p w:rsidR="00323BF4" w:rsidRDefault="00323BF4" w:rsidP="005A0C91">
            <w:pPr>
              <w:jc w:val="center"/>
            </w:pPr>
          </w:p>
        </w:tc>
      </w:tr>
      <w:tr w:rsidR="00377AA0" w:rsidTr="00C6434C">
        <w:tc>
          <w:tcPr>
            <w:tcW w:w="1216" w:type="dxa"/>
          </w:tcPr>
          <w:p w:rsidR="00377AA0" w:rsidRDefault="00377AA0" w:rsidP="005A0C91">
            <w:pPr>
              <w:jc w:val="center"/>
            </w:pPr>
            <w:r w:rsidRPr="00377AA0">
              <w:rPr>
                <w:color w:val="FF0000"/>
              </w:rPr>
              <w:t>Ato 16/2012</w:t>
            </w:r>
          </w:p>
        </w:tc>
        <w:tc>
          <w:tcPr>
            <w:tcW w:w="6972" w:type="dxa"/>
          </w:tcPr>
          <w:p w:rsidR="00377AA0" w:rsidRPr="00F262F8" w:rsidRDefault="00377AA0" w:rsidP="005A0C91">
            <w:pPr>
              <w:jc w:val="both"/>
            </w:pPr>
            <w:r w:rsidRPr="00377AA0">
              <w:rPr>
                <w:color w:val="FF0000"/>
              </w:rPr>
              <w:t xml:space="preserve">Aprovação por meio de Ato </w:t>
            </w:r>
            <w:r w:rsidRPr="00377AA0">
              <w:rPr>
                <w:i/>
                <w:color w:val="FF0000"/>
              </w:rPr>
              <w:t xml:space="preserve">“Ad Referendum” </w:t>
            </w:r>
            <w:r w:rsidRPr="00377AA0">
              <w:rPr>
                <w:color w:val="FF0000"/>
              </w:rPr>
              <w:t>da Proposta de Programação de Financiamento do FNO – Exercício 2013.</w:t>
            </w:r>
          </w:p>
        </w:tc>
        <w:tc>
          <w:tcPr>
            <w:tcW w:w="1384" w:type="dxa"/>
          </w:tcPr>
          <w:p w:rsidR="00377AA0" w:rsidRDefault="00377AA0" w:rsidP="005A0C91">
            <w:pPr>
              <w:jc w:val="center"/>
            </w:pPr>
            <w:r w:rsidRPr="00377AA0">
              <w:rPr>
                <w:color w:val="FF0000"/>
              </w:rPr>
              <w:t>14/12/2012</w:t>
            </w:r>
          </w:p>
        </w:tc>
      </w:tr>
      <w:tr w:rsidR="00377AA0" w:rsidTr="00C6434C">
        <w:tc>
          <w:tcPr>
            <w:tcW w:w="1216" w:type="dxa"/>
          </w:tcPr>
          <w:p w:rsidR="00377AA0" w:rsidRDefault="00377AA0" w:rsidP="005A0C91">
            <w:pPr>
              <w:jc w:val="center"/>
            </w:pPr>
            <w:r w:rsidRPr="00377AA0">
              <w:rPr>
                <w:color w:val="FF0000"/>
              </w:rPr>
              <w:t>Ato 17/2012</w:t>
            </w:r>
          </w:p>
        </w:tc>
        <w:tc>
          <w:tcPr>
            <w:tcW w:w="6972" w:type="dxa"/>
          </w:tcPr>
          <w:p w:rsidR="00377AA0" w:rsidRPr="00F262F8" w:rsidRDefault="00377AA0" w:rsidP="005A0C91">
            <w:pPr>
              <w:jc w:val="both"/>
            </w:pPr>
            <w:r>
              <w:rPr>
                <w:color w:val="FF0000"/>
              </w:rPr>
              <w:t xml:space="preserve">Aprovação por meio de Ato </w:t>
            </w:r>
            <w:r w:rsidRPr="005178D9">
              <w:rPr>
                <w:i/>
                <w:color w:val="FF0000"/>
              </w:rPr>
              <w:t>“Ad Referendum”</w:t>
            </w:r>
            <w:r>
              <w:rPr>
                <w:color w:val="FF0000"/>
              </w:rPr>
              <w:t xml:space="preserve"> do Calendário de Reuniões do </w:t>
            </w:r>
            <w:proofErr w:type="spellStart"/>
            <w:r>
              <w:rPr>
                <w:color w:val="FF0000"/>
              </w:rPr>
              <w:t>Condel</w:t>
            </w:r>
            <w:proofErr w:type="spellEnd"/>
            <w:r>
              <w:rPr>
                <w:color w:val="FF0000"/>
              </w:rPr>
              <w:t>- Exercício 2013.</w:t>
            </w:r>
          </w:p>
        </w:tc>
        <w:tc>
          <w:tcPr>
            <w:tcW w:w="1384" w:type="dxa"/>
          </w:tcPr>
          <w:p w:rsidR="00377AA0" w:rsidRDefault="00377AA0" w:rsidP="005A0C91">
            <w:pPr>
              <w:jc w:val="center"/>
            </w:pPr>
            <w:r w:rsidRPr="00377AA0">
              <w:rPr>
                <w:color w:val="FF0000"/>
              </w:rPr>
              <w:t>14/12/2012</w:t>
            </w:r>
          </w:p>
        </w:tc>
      </w:tr>
    </w:tbl>
    <w:p w:rsidR="00000FF8" w:rsidRDefault="00000FF8" w:rsidP="00B10C34">
      <w:pPr>
        <w:jc w:val="both"/>
        <w:rPr>
          <w:b/>
          <w:u w:val="single"/>
        </w:rPr>
      </w:pPr>
    </w:p>
    <w:p w:rsidR="00F155E1" w:rsidRDefault="009C65F7" w:rsidP="00F155E1">
      <w:pPr>
        <w:jc w:val="both"/>
        <w:rPr>
          <w:b/>
          <w:u w:val="single"/>
        </w:rPr>
      </w:pPr>
      <w:r>
        <w:rPr>
          <w:b/>
          <w:u w:val="single"/>
        </w:rPr>
        <w:lastRenderedPageBreak/>
        <w:t>D</w:t>
      </w:r>
      <w:r w:rsidR="00F155E1" w:rsidRPr="00836F9A">
        <w:rPr>
          <w:b/>
          <w:u w:val="single"/>
        </w:rPr>
        <w:t xml:space="preserve">eliberações do </w:t>
      </w:r>
      <w:proofErr w:type="spellStart"/>
      <w:r w:rsidR="00F155E1" w:rsidRPr="00836F9A">
        <w:rPr>
          <w:b/>
          <w:u w:val="single"/>
        </w:rPr>
        <w:t>Condel</w:t>
      </w:r>
      <w:proofErr w:type="spellEnd"/>
      <w:r w:rsidR="00F155E1" w:rsidRPr="00836F9A">
        <w:rPr>
          <w:b/>
          <w:u w:val="single"/>
        </w:rPr>
        <w:t xml:space="preserve">/Sudam – ano </w:t>
      </w:r>
      <w:r w:rsidR="00F155E1">
        <w:rPr>
          <w:b/>
          <w:u w:val="single"/>
        </w:rPr>
        <w:t>2013</w:t>
      </w:r>
    </w:p>
    <w:p w:rsidR="005F7FFE" w:rsidRDefault="005F7FFE" w:rsidP="00F155E1">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51459E" w:rsidTr="0051459E">
        <w:tc>
          <w:tcPr>
            <w:tcW w:w="1216" w:type="dxa"/>
          </w:tcPr>
          <w:p w:rsidR="0051459E" w:rsidRDefault="0051459E" w:rsidP="00B34750">
            <w:pPr>
              <w:jc w:val="center"/>
            </w:pPr>
            <w:r>
              <w:t>Nº</w:t>
            </w:r>
          </w:p>
        </w:tc>
        <w:tc>
          <w:tcPr>
            <w:tcW w:w="6972" w:type="dxa"/>
          </w:tcPr>
          <w:p w:rsidR="0051459E" w:rsidRDefault="0051459E" w:rsidP="00B34750">
            <w:pPr>
              <w:jc w:val="center"/>
            </w:pPr>
            <w:r>
              <w:t>Assunto</w:t>
            </w:r>
          </w:p>
        </w:tc>
        <w:tc>
          <w:tcPr>
            <w:tcW w:w="1384" w:type="dxa"/>
          </w:tcPr>
          <w:p w:rsidR="0051459E" w:rsidRDefault="0051459E" w:rsidP="0051459E">
            <w:pPr>
              <w:jc w:val="center"/>
            </w:pPr>
            <w:r>
              <w:t>Data</w:t>
            </w:r>
          </w:p>
        </w:tc>
      </w:tr>
      <w:tr w:rsidR="005F7FFE" w:rsidTr="00C6434C">
        <w:tc>
          <w:tcPr>
            <w:tcW w:w="1216" w:type="dxa"/>
          </w:tcPr>
          <w:p w:rsidR="005F7FFE" w:rsidRDefault="00AD4E50" w:rsidP="005A0C91">
            <w:pPr>
              <w:jc w:val="center"/>
            </w:pPr>
            <w:r>
              <w:t>Resolução 37/2013</w:t>
            </w:r>
          </w:p>
          <w:p w:rsidR="005F7FFE" w:rsidRDefault="005F7FFE" w:rsidP="005A0C91">
            <w:pPr>
              <w:jc w:val="center"/>
            </w:pPr>
          </w:p>
          <w:p w:rsidR="005F7FFE" w:rsidRDefault="005F7FFE" w:rsidP="005F7FFE">
            <w:pPr>
              <w:jc w:val="center"/>
            </w:pPr>
          </w:p>
        </w:tc>
        <w:tc>
          <w:tcPr>
            <w:tcW w:w="6972" w:type="dxa"/>
          </w:tcPr>
          <w:p w:rsidR="005F7FFE" w:rsidRDefault="00C21D10" w:rsidP="00CF204C">
            <w:pPr>
              <w:jc w:val="both"/>
            </w:pPr>
            <w:r w:rsidRPr="00C21D10">
              <w:t xml:space="preserve">Promulgação das Proposições nº 52 e 53/2013, referentes aos Atos </w:t>
            </w:r>
            <w:r w:rsidR="00CF204C">
              <w:t xml:space="preserve">nº 16 e 17, </w:t>
            </w:r>
            <w:r w:rsidRPr="00C21D10">
              <w:t>aprovados e referendados</w:t>
            </w:r>
            <w:r w:rsidR="00CF204C">
              <w:t xml:space="preserve">. </w:t>
            </w:r>
            <w:r w:rsidR="0094758C">
              <w:t>Proposição nº 52:</w:t>
            </w:r>
            <w:r w:rsidRPr="00C21D10">
              <w:t xml:space="preserve"> Programação de Financiamento do FNO-exe</w:t>
            </w:r>
            <w:r w:rsidR="0094758C">
              <w:t>rcício 2013; Proposição nº 53: C</w:t>
            </w:r>
            <w:r w:rsidRPr="00C21D10">
              <w:t xml:space="preserve">alendário de reuniões do </w:t>
            </w:r>
            <w:proofErr w:type="spellStart"/>
            <w:r w:rsidRPr="00C21D10">
              <w:t>Condel</w:t>
            </w:r>
            <w:proofErr w:type="spellEnd"/>
            <w:r w:rsidRPr="00C21D10">
              <w:t>/Sudam-exercício 2013.</w:t>
            </w:r>
          </w:p>
        </w:tc>
        <w:tc>
          <w:tcPr>
            <w:tcW w:w="1384" w:type="dxa"/>
          </w:tcPr>
          <w:p w:rsidR="00F330FD" w:rsidRDefault="00AD4E50" w:rsidP="005A0C91">
            <w:pPr>
              <w:jc w:val="center"/>
            </w:pPr>
            <w:r>
              <w:t>21/06/2013</w:t>
            </w:r>
          </w:p>
          <w:p w:rsidR="00F330FD" w:rsidRDefault="00F330FD" w:rsidP="005A0C91">
            <w:pPr>
              <w:jc w:val="center"/>
            </w:pPr>
          </w:p>
          <w:p w:rsidR="00F330FD" w:rsidRDefault="00F330FD" w:rsidP="005A0C91">
            <w:pPr>
              <w:jc w:val="center"/>
            </w:pPr>
          </w:p>
          <w:p w:rsidR="005F7FFE" w:rsidRDefault="005F7FFE" w:rsidP="005A0C91">
            <w:pPr>
              <w:jc w:val="center"/>
            </w:pPr>
          </w:p>
        </w:tc>
      </w:tr>
      <w:tr w:rsidR="005F7FFE" w:rsidTr="00C6434C">
        <w:tc>
          <w:tcPr>
            <w:tcW w:w="1216" w:type="dxa"/>
          </w:tcPr>
          <w:p w:rsidR="005F7FFE" w:rsidRDefault="00AD4E50" w:rsidP="00AD4E50">
            <w:pPr>
              <w:jc w:val="center"/>
            </w:pPr>
            <w:r>
              <w:t>Resolução 38/2013</w:t>
            </w:r>
          </w:p>
        </w:tc>
        <w:tc>
          <w:tcPr>
            <w:tcW w:w="6972" w:type="dxa"/>
          </w:tcPr>
          <w:p w:rsidR="005F7FFE" w:rsidRDefault="00CF204C" w:rsidP="005A0C91">
            <w:pPr>
              <w:jc w:val="both"/>
            </w:pPr>
            <w:r>
              <w:t xml:space="preserve">Promulgação da Proposição nº </w:t>
            </w:r>
            <w:r w:rsidR="001B4314" w:rsidRPr="001B4314">
              <w:t>54/2013, que trata sobre a aprovação do Relatório de Gestão do FNO</w:t>
            </w:r>
            <w:r>
              <w:t xml:space="preserve"> </w:t>
            </w:r>
            <w:r w:rsidR="001B4314" w:rsidRPr="001B4314">
              <w:t>-</w:t>
            </w:r>
            <w:r>
              <w:t xml:space="preserve"> </w:t>
            </w:r>
            <w:r w:rsidR="001B4314" w:rsidRPr="001B4314">
              <w:t>1º semestre de 2012.</w:t>
            </w:r>
          </w:p>
        </w:tc>
        <w:tc>
          <w:tcPr>
            <w:tcW w:w="1384" w:type="dxa"/>
          </w:tcPr>
          <w:p w:rsidR="008D12C4" w:rsidRDefault="00AD4E50" w:rsidP="005A0C91">
            <w:pPr>
              <w:jc w:val="center"/>
            </w:pPr>
            <w:r>
              <w:t>21/06/2013</w:t>
            </w:r>
          </w:p>
          <w:p w:rsidR="005F7FFE" w:rsidRDefault="005F7FFE" w:rsidP="005A0C91">
            <w:pPr>
              <w:jc w:val="center"/>
            </w:pPr>
          </w:p>
        </w:tc>
      </w:tr>
      <w:tr w:rsidR="005F7FFE" w:rsidTr="00C6434C">
        <w:tc>
          <w:tcPr>
            <w:tcW w:w="1216" w:type="dxa"/>
          </w:tcPr>
          <w:p w:rsidR="005F7FFE" w:rsidRDefault="00AD4E50" w:rsidP="005A0C91">
            <w:pPr>
              <w:jc w:val="center"/>
            </w:pPr>
            <w:r>
              <w:t>Resolução 39/2013</w:t>
            </w:r>
          </w:p>
          <w:p w:rsidR="005F7FFE" w:rsidRDefault="005F7FFE" w:rsidP="005A0C91">
            <w:pPr>
              <w:jc w:val="center"/>
            </w:pPr>
          </w:p>
          <w:p w:rsidR="005F7FFE" w:rsidRDefault="005F7FFE" w:rsidP="00AD4E50">
            <w:pPr>
              <w:jc w:val="center"/>
            </w:pPr>
          </w:p>
        </w:tc>
        <w:tc>
          <w:tcPr>
            <w:tcW w:w="6972" w:type="dxa"/>
          </w:tcPr>
          <w:p w:rsidR="005F7FFE" w:rsidRDefault="00CF204C" w:rsidP="00CF204C">
            <w:pPr>
              <w:jc w:val="both"/>
            </w:pPr>
            <w:r>
              <w:t xml:space="preserve">Promulgação da Proposição </w:t>
            </w:r>
            <w:r w:rsidR="008C2B2C" w:rsidRPr="008C2B2C">
              <w:t>nº 55/2013, que trata sobre a aplicaç</w:t>
            </w:r>
            <w:r>
              <w:t>ão do percentual mínimo de 5%</w:t>
            </w:r>
            <w:proofErr w:type="gramStart"/>
            <w:r>
              <w:t xml:space="preserve">  </w:t>
            </w:r>
            <w:proofErr w:type="gramEnd"/>
            <w:r w:rsidR="008C2B2C" w:rsidRPr="008C2B2C">
              <w:t>dos recursos do  FNO nas diretrizes e programações anuais do respectivo fundo para todos os estados da Região Norte.</w:t>
            </w:r>
          </w:p>
        </w:tc>
        <w:tc>
          <w:tcPr>
            <w:tcW w:w="1384" w:type="dxa"/>
          </w:tcPr>
          <w:p w:rsidR="008C2B2C" w:rsidRDefault="00AD4E50" w:rsidP="005A0C91">
            <w:pPr>
              <w:jc w:val="center"/>
            </w:pPr>
            <w:r>
              <w:t>21/06/2013</w:t>
            </w:r>
          </w:p>
          <w:p w:rsidR="008C2B2C" w:rsidRDefault="008C2B2C" w:rsidP="005A0C91">
            <w:pPr>
              <w:jc w:val="center"/>
            </w:pPr>
          </w:p>
          <w:p w:rsidR="005F7FFE" w:rsidRDefault="005F7FFE" w:rsidP="005A0C91">
            <w:pPr>
              <w:jc w:val="center"/>
            </w:pPr>
          </w:p>
        </w:tc>
      </w:tr>
      <w:tr w:rsidR="00377AA0" w:rsidTr="00C6434C">
        <w:tc>
          <w:tcPr>
            <w:tcW w:w="1216" w:type="dxa"/>
          </w:tcPr>
          <w:p w:rsidR="00377AA0" w:rsidRPr="00377AA0" w:rsidRDefault="00377AA0" w:rsidP="005A0C91">
            <w:pPr>
              <w:jc w:val="center"/>
              <w:rPr>
                <w:color w:val="FF0000"/>
              </w:rPr>
            </w:pPr>
            <w:r w:rsidRPr="00377AA0">
              <w:rPr>
                <w:color w:val="FF0000"/>
              </w:rPr>
              <w:t>Ato 18/2013</w:t>
            </w:r>
          </w:p>
        </w:tc>
        <w:tc>
          <w:tcPr>
            <w:tcW w:w="6972" w:type="dxa"/>
          </w:tcPr>
          <w:p w:rsidR="00377AA0" w:rsidRPr="00377AA0" w:rsidRDefault="00377AA0" w:rsidP="005A0C91">
            <w:pPr>
              <w:jc w:val="both"/>
              <w:rPr>
                <w:color w:val="FF0000"/>
              </w:rPr>
            </w:pPr>
            <w:r>
              <w:rPr>
                <w:color w:val="FF0000"/>
              </w:rPr>
              <w:t xml:space="preserve">Aprovação por meio de Ato </w:t>
            </w:r>
            <w:r w:rsidRPr="005178D9">
              <w:rPr>
                <w:i/>
                <w:color w:val="FF0000"/>
              </w:rPr>
              <w:t>“Ad Referendum”</w:t>
            </w:r>
            <w:r w:rsidR="00D15025">
              <w:rPr>
                <w:color w:val="FF0000"/>
              </w:rPr>
              <w:t xml:space="preserve"> do Relatório de Gestão do FNO – Exercício 2012.</w:t>
            </w:r>
          </w:p>
        </w:tc>
        <w:tc>
          <w:tcPr>
            <w:tcW w:w="1384" w:type="dxa"/>
          </w:tcPr>
          <w:p w:rsidR="00377AA0" w:rsidRPr="00377AA0" w:rsidRDefault="00377AA0" w:rsidP="005A0C91">
            <w:pPr>
              <w:jc w:val="center"/>
              <w:rPr>
                <w:color w:val="FF0000"/>
              </w:rPr>
            </w:pPr>
            <w:r w:rsidRPr="00377AA0">
              <w:rPr>
                <w:color w:val="FF0000"/>
              </w:rPr>
              <w:t>23/07/2013</w:t>
            </w:r>
          </w:p>
        </w:tc>
      </w:tr>
      <w:tr w:rsidR="00D15025" w:rsidTr="00C6434C">
        <w:tc>
          <w:tcPr>
            <w:tcW w:w="1216" w:type="dxa"/>
          </w:tcPr>
          <w:p w:rsidR="00D15025" w:rsidRPr="00377AA0" w:rsidRDefault="00D15025" w:rsidP="005A0C91">
            <w:pPr>
              <w:jc w:val="center"/>
              <w:rPr>
                <w:color w:val="FF0000"/>
              </w:rPr>
            </w:pPr>
            <w:r>
              <w:rPr>
                <w:color w:val="FF0000"/>
              </w:rPr>
              <w:t>Ato 19/2013</w:t>
            </w:r>
          </w:p>
        </w:tc>
        <w:tc>
          <w:tcPr>
            <w:tcW w:w="6972" w:type="dxa"/>
          </w:tcPr>
          <w:p w:rsidR="00D15025" w:rsidRPr="00D15025" w:rsidRDefault="00D15025" w:rsidP="005A0C91">
            <w:pPr>
              <w:jc w:val="both"/>
              <w:rPr>
                <w:color w:val="FF0000"/>
              </w:rPr>
            </w:pPr>
            <w:r>
              <w:rPr>
                <w:color w:val="FF0000"/>
              </w:rPr>
              <w:t xml:space="preserve">Aprovação por meio de Ato </w:t>
            </w:r>
            <w:r w:rsidRPr="005178D9">
              <w:rPr>
                <w:i/>
                <w:color w:val="FF0000"/>
              </w:rPr>
              <w:t>“Ad Referendum”</w:t>
            </w:r>
            <w:r>
              <w:rPr>
                <w:i/>
                <w:color w:val="FF0000"/>
              </w:rPr>
              <w:t xml:space="preserve"> </w:t>
            </w:r>
            <w:r>
              <w:rPr>
                <w:color w:val="FF0000"/>
              </w:rPr>
              <w:t>das Diretrizes e Prioridades do FNO - Exercício 2014.</w:t>
            </w:r>
            <w:r>
              <w:rPr>
                <w:i/>
                <w:color w:val="FF0000"/>
              </w:rPr>
              <w:t xml:space="preserve"> </w:t>
            </w:r>
          </w:p>
        </w:tc>
        <w:tc>
          <w:tcPr>
            <w:tcW w:w="1384" w:type="dxa"/>
          </w:tcPr>
          <w:p w:rsidR="00D15025" w:rsidRPr="00377AA0" w:rsidRDefault="00D15025" w:rsidP="005A0C91">
            <w:pPr>
              <w:jc w:val="center"/>
              <w:rPr>
                <w:color w:val="FF0000"/>
              </w:rPr>
            </w:pPr>
            <w:r>
              <w:rPr>
                <w:color w:val="FF0000"/>
              </w:rPr>
              <w:t>15/08/2013</w:t>
            </w:r>
          </w:p>
        </w:tc>
      </w:tr>
      <w:tr w:rsidR="00D15025" w:rsidTr="00C6434C">
        <w:tc>
          <w:tcPr>
            <w:tcW w:w="1216" w:type="dxa"/>
          </w:tcPr>
          <w:p w:rsidR="00D15025" w:rsidRDefault="00D15025" w:rsidP="005A0C91">
            <w:pPr>
              <w:jc w:val="center"/>
              <w:rPr>
                <w:color w:val="FF0000"/>
              </w:rPr>
            </w:pPr>
            <w:r>
              <w:rPr>
                <w:color w:val="FF0000"/>
              </w:rPr>
              <w:t>Ato 20/2013</w:t>
            </w:r>
          </w:p>
        </w:tc>
        <w:tc>
          <w:tcPr>
            <w:tcW w:w="6972" w:type="dxa"/>
          </w:tcPr>
          <w:p w:rsidR="00D15025" w:rsidRPr="00D15025" w:rsidRDefault="00D15025" w:rsidP="005A0C91">
            <w:pPr>
              <w:jc w:val="both"/>
              <w:rPr>
                <w:color w:val="FF0000"/>
              </w:rPr>
            </w:pPr>
            <w:r>
              <w:rPr>
                <w:color w:val="FF0000"/>
              </w:rPr>
              <w:t xml:space="preserve">Aprovação por meio de Ato </w:t>
            </w:r>
            <w:r w:rsidRPr="005178D9">
              <w:rPr>
                <w:i/>
                <w:color w:val="FF0000"/>
              </w:rPr>
              <w:t>“Ad Referendum”</w:t>
            </w:r>
            <w:r>
              <w:rPr>
                <w:i/>
                <w:color w:val="FF0000"/>
              </w:rPr>
              <w:t xml:space="preserve"> </w:t>
            </w:r>
            <w:r>
              <w:rPr>
                <w:color w:val="FF0000"/>
              </w:rPr>
              <w:t>da Proposta de Programação de Financiamento do FNO – Exercício 2014.</w:t>
            </w:r>
          </w:p>
        </w:tc>
        <w:tc>
          <w:tcPr>
            <w:tcW w:w="1384" w:type="dxa"/>
          </w:tcPr>
          <w:p w:rsidR="00D15025" w:rsidRDefault="00D15025" w:rsidP="005A0C91">
            <w:pPr>
              <w:jc w:val="center"/>
              <w:rPr>
                <w:color w:val="FF0000"/>
              </w:rPr>
            </w:pPr>
            <w:r>
              <w:rPr>
                <w:color w:val="FF0000"/>
              </w:rPr>
              <w:t>13/12/2013</w:t>
            </w:r>
          </w:p>
        </w:tc>
      </w:tr>
      <w:tr w:rsidR="00D15025" w:rsidTr="00C6434C">
        <w:tc>
          <w:tcPr>
            <w:tcW w:w="1216" w:type="dxa"/>
          </w:tcPr>
          <w:p w:rsidR="00D15025" w:rsidRDefault="00D15025" w:rsidP="005A0C91">
            <w:pPr>
              <w:jc w:val="center"/>
              <w:rPr>
                <w:color w:val="FF0000"/>
              </w:rPr>
            </w:pPr>
            <w:r>
              <w:rPr>
                <w:color w:val="FF0000"/>
              </w:rPr>
              <w:t>Ato 21/2013</w:t>
            </w:r>
          </w:p>
        </w:tc>
        <w:tc>
          <w:tcPr>
            <w:tcW w:w="6972" w:type="dxa"/>
          </w:tcPr>
          <w:p w:rsidR="00D15025" w:rsidRPr="00D15025" w:rsidRDefault="00D15025" w:rsidP="005A0C91">
            <w:pPr>
              <w:jc w:val="both"/>
              <w:rPr>
                <w:color w:val="FF0000"/>
              </w:rPr>
            </w:pPr>
            <w:r>
              <w:rPr>
                <w:color w:val="FF0000"/>
              </w:rPr>
              <w:t xml:space="preserve">Aprovação por meio de Ato </w:t>
            </w:r>
            <w:r w:rsidRPr="005178D9">
              <w:rPr>
                <w:i/>
                <w:color w:val="FF0000"/>
              </w:rPr>
              <w:t>“Ad Referendum”</w:t>
            </w:r>
            <w:r>
              <w:rPr>
                <w:i/>
                <w:color w:val="FF0000"/>
              </w:rPr>
              <w:t xml:space="preserve"> </w:t>
            </w:r>
            <w:r>
              <w:rPr>
                <w:color w:val="FF0000"/>
              </w:rPr>
              <w:t>do Relatório Semestral do FNO, relativo ao 1º Semestre 2013.</w:t>
            </w:r>
          </w:p>
        </w:tc>
        <w:tc>
          <w:tcPr>
            <w:tcW w:w="1384" w:type="dxa"/>
          </w:tcPr>
          <w:p w:rsidR="00D15025" w:rsidRDefault="00D15025" w:rsidP="005A0C91">
            <w:pPr>
              <w:jc w:val="center"/>
              <w:rPr>
                <w:color w:val="FF0000"/>
              </w:rPr>
            </w:pPr>
            <w:r>
              <w:rPr>
                <w:color w:val="FF0000"/>
              </w:rPr>
              <w:t>13/12/2013</w:t>
            </w:r>
          </w:p>
        </w:tc>
      </w:tr>
      <w:tr w:rsidR="00D15025" w:rsidTr="00C6434C">
        <w:tc>
          <w:tcPr>
            <w:tcW w:w="1216" w:type="dxa"/>
          </w:tcPr>
          <w:p w:rsidR="00D15025" w:rsidRDefault="00D15025" w:rsidP="005A0C91">
            <w:pPr>
              <w:jc w:val="center"/>
              <w:rPr>
                <w:color w:val="FF0000"/>
              </w:rPr>
            </w:pPr>
            <w:r>
              <w:rPr>
                <w:color w:val="FF0000"/>
              </w:rPr>
              <w:t>Ato 22/2013</w:t>
            </w:r>
          </w:p>
        </w:tc>
        <w:tc>
          <w:tcPr>
            <w:tcW w:w="6972" w:type="dxa"/>
          </w:tcPr>
          <w:p w:rsidR="00D15025" w:rsidRPr="00D15025" w:rsidRDefault="00D15025" w:rsidP="005A0C91">
            <w:pPr>
              <w:jc w:val="both"/>
              <w:rPr>
                <w:color w:val="FF0000"/>
              </w:rPr>
            </w:pPr>
            <w:r>
              <w:rPr>
                <w:color w:val="FF0000"/>
              </w:rPr>
              <w:t xml:space="preserve">Aprovação por meio de Ato </w:t>
            </w:r>
            <w:r w:rsidRPr="005178D9">
              <w:rPr>
                <w:i/>
                <w:color w:val="FF0000"/>
              </w:rPr>
              <w:t>“Ad Referendum”</w:t>
            </w:r>
            <w:r>
              <w:rPr>
                <w:i/>
                <w:color w:val="FF0000"/>
              </w:rPr>
              <w:t xml:space="preserve"> </w:t>
            </w:r>
            <w:r>
              <w:rPr>
                <w:color w:val="FF0000"/>
              </w:rPr>
              <w:t xml:space="preserve">do Calendário de Reuniões do </w:t>
            </w:r>
            <w:proofErr w:type="spellStart"/>
            <w:r>
              <w:rPr>
                <w:color w:val="FF0000"/>
              </w:rPr>
              <w:t>Condel</w:t>
            </w:r>
            <w:proofErr w:type="spellEnd"/>
            <w:r>
              <w:rPr>
                <w:color w:val="FF0000"/>
              </w:rPr>
              <w:t xml:space="preserve"> – Exercício 2014.</w:t>
            </w:r>
          </w:p>
        </w:tc>
        <w:tc>
          <w:tcPr>
            <w:tcW w:w="1384" w:type="dxa"/>
          </w:tcPr>
          <w:p w:rsidR="00D15025" w:rsidRDefault="00D15025" w:rsidP="005A0C91">
            <w:pPr>
              <w:jc w:val="center"/>
              <w:rPr>
                <w:color w:val="FF0000"/>
              </w:rPr>
            </w:pPr>
            <w:r>
              <w:rPr>
                <w:color w:val="FF0000"/>
              </w:rPr>
              <w:t>13/12/2013</w:t>
            </w:r>
          </w:p>
        </w:tc>
      </w:tr>
      <w:tr w:rsidR="00D15025" w:rsidTr="00C6434C">
        <w:tc>
          <w:tcPr>
            <w:tcW w:w="1216" w:type="dxa"/>
          </w:tcPr>
          <w:p w:rsidR="00D15025" w:rsidRDefault="00D15025" w:rsidP="005A0C91">
            <w:pPr>
              <w:jc w:val="center"/>
              <w:rPr>
                <w:color w:val="FF0000"/>
              </w:rPr>
            </w:pPr>
            <w:r>
              <w:rPr>
                <w:color w:val="FF0000"/>
              </w:rPr>
              <w:t>Ato 23/2013</w:t>
            </w:r>
          </w:p>
        </w:tc>
        <w:tc>
          <w:tcPr>
            <w:tcW w:w="6972" w:type="dxa"/>
          </w:tcPr>
          <w:p w:rsidR="00D15025" w:rsidRPr="00D15025" w:rsidRDefault="00D15025" w:rsidP="005A0C91">
            <w:pPr>
              <w:jc w:val="both"/>
              <w:rPr>
                <w:color w:val="FF0000"/>
              </w:rPr>
            </w:pPr>
            <w:r>
              <w:rPr>
                <w:color w:val="FF0000"/>
              </w:rPr>
              <w:t xml:space="preserve">Aprovação por meio de Ato </w:t>
            </w:r>
            <w:r w:rsidRPr="005178D9">
              <w:rPr>
                <w:i/>
                <w:color w:val="FF0000"/>
              </w:rPr>
              <w:t>“Ad Referendum”</w:t>
            </w:r>
            <w:r>
              <w:rPr>
                <w:i/>
                <w:color w:val="FF0000"/>
              </w:rPr>
              <w:t xml:space="preserve"> </w:t>
            </w:r>
            <w:r>
              <w:rPr>
                <w:color w:val="FF0000"/>
              </w:rPr>
              <w:t xml:space="preserve">das Diretrizes e Prioridades do </w:t>
            </w:r>
            <w:r w:rsidR="00E84103">
              <w:rPr>
                <w:color w:val="FF0000"/>
              </w:rPr>
              <w:t>FDA</w:t>
            </w:r>
            <w:r w:rsidR="00CF204C">
              <w:rPr>
                <w:color w:val="FF0000"/>
              </w:rPr>
              <w:t xml:space="preserve"> </w:t>
            </w:r>
            <w:r w:rsidR="00E84103">
              <w:rPr>
                <w:color w:val="FF0000"/>
              </w:rPr>
              <w:t>- Exercício 2014.</w:t>
            </w:r>
          </w:p>
        </w:tc>
        <w:tc>
          <w:tcPr>
            <w:tcW w:w="1384" w:type="dxa"/>
          </w:tcPr>
          <w:p w:rsidR="00D15025" w:rsidRDefault="00D15025" w:rsidP="005A0C91">
            <w:pPr>
              <w:jc w:val="center"/>
              <w:rPr>
                <w:color w:val="FF0000"/>
              </w:rPr>
            </w:pPr>
            <w:r>
              <w:rPr>
                <w:color w:val="FF0000"/>
              </w:rPr>
              <w:t>13/12/2013</w:t>
            </w:r>
          </w:p>
        </w:tc>
      </w:tr>
    </w:tbl>
    <w:p w:rsidR="005F7FFE" w:rsidRDefault="005F7FFE" w:rsidP="00F155E1">
      <w:pPr>
        <w:jc w:val="both"/>
        <w:rPr>
          <w:b/>
          <w:u w:val="single"/>
        </w:rPr>
      </w:pPr>
    </w:p>
    <w:p w:rsidR="00745F22" w:rsidRDefault="007C04D8" w:rsidP="00745F22">
      <w:pPr>
        <w:jc w:val="both"/>
        <w:rPr>
          <w:b/>
          <w:u w:val="single"/>
        </w:rPr>
      </w:pPr>
      <w:r>
        <w:rPr>
          <w:b/>
          <w:u w:val="single"/>
        </w:rPr>
        <w:t>D</w:t>
      </w:r>
      <w:r w:rsidR="00745F22" w:rsidRPr="00836F9A">
        <w:rPr>
          <w:b/>
          <w:u w:val="single"/>
        </w:rPr>
        <w:t xml:space="preserve">eliberações do </w:t>
      </w:r>
      <w:proofErr w:type="spellStart"/>
      <w:r w:rsidR="00745F22" w:rsidRPr="00836F9A">
        <w:rPr>
          <w:b/>
          <w:u w:val="single"/>
        </w:rPr>
        <w:t>Condel</w:t>
      </w:r>
      <w:proofErr w:type="spellEnd"/>
      <w:r w:rsidR="00745F22" w:rsidRPr="00836F9A">
        <w:rPr>
          <w:b/>
          <w:u w:val="single"/>
        </w:rPr>
        <w:t xml:space="preserve">/Sudam – ano </w:t>
      </w:r>
      <w:r w:rsidR="00745F22">
        <w:rPr>
          <w:b/>
          <w:u w:val="single"/>
        </w:rPr>
        <w:t>2014</w:t>
      </w:r>
    </w:p>
    <w:p w:rsidR="00E127FA" w:rsidRDefault="00E127FA" w:rsidP="00745F22">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51459E" w:rsidTr="0051459E">
        <w:tc>
          <w:tcPr>
            <w:tcW w:w="1216" w:type="dxa"/>
          </w:tcPr>
          <w:p w:rsidR="0051459E" w:rsidRDefault="0051459E" w:rsidP="00B34750">
            <w:pPr>
              <w:jc w:val="center"/>
            </w:pPr>
            <w:r>
              <w:t>Nº</w:t>
            </w:r>
          </w:p>
        </w:tc>
        <w:tc>
          <w:tcPr>
            <w:tcW w:w="6972" w:type="dxa"/>
          </w:tcPr>
          <w:p w:rsidR="0051459E" w:rsidRDefault="0051459E" w:rsidP="00B34750">
            <w:pPr>
              <w:jc w:val="center"/>
            </w:pPr>
            <w:r>
              <w:t>Assunto</w:t>
            </w:r>
          </w:p>
        </w:tc>
        <w:tc>
          <w:tcPr>
            <w:tcW w:w="1384" w:type="dxa"/>
          </w:tcPr>
          <w:p w:rsidR="0051459E" w:rsidRDefault="0051459E" w:rsidP="0051459E">
            <w:pPr>
              <w:jc w:val="center"/>
            </w:pPr>
            <w:r>
              <w:t>Data</w:t>
            </w:r>
          </w:p>
        </w:tc>
      </w:tr>
      <w:tr w:rsidR="00B527F5" w:rsidTr="00C031F3">
        <w:trPr>
          <w:trHeight w:val="555"/>
        </w:trPr>
        <w:tc>
          <w:tcPr>
            <w:tcW w:w="1216" w:type="dxa"/>
          </w:tcPr>
          <w:p w:rsidR="00B527F5" w:rsidRPr="00B527F5" w:rsidRDefault="00B527F5" w:rsidP="005A0C91">
            <w:pPr>
              <w:jc w:val="center"/>
              <w:rPr>
                <w:color w:val="FF0000"/>
              </w:rPr>
            </w:pPr>
            <w:r w:rsidRPr="00B527F5">
              <w:rPr>
                <w:color w:val="FF0000"/>
              </w:rPr>
              <w:t>Ato 24/2014</w:t>
            </w:r>
          </w:p>
        </w:tc>
        <w:tc>
          <w:tcPr>
            <w:tcW w:w="6972" w:type="dxa"/>
          </w:tcPr>
          <w:p w:rsidR="00B527F5" w:rsidRPr="00B527F5" w:rsidRDefault="00B527F5" w:rsidP="005A0C91">
            <w:pPr>
              <w:jc w:val="both"/>
              <w:rPr>
                <w:color w:val="FF0000"/>
              </w:rPr>
            </w:pPr>
            <w:r w:rsidRPr="00B527F5">
              <w:rPr>
                <w:color w:val="FF0000"/>
              </w:rPr>
              <w:t xml:space="preserve">Aprovação por meio de Ato </w:t>
            </w:r>
            <w:r w:rsidRPr="00B527F5">
              <w:rPr>
                <w:i/>
                <w:color w:val="FF0000"/>
              </w:rPr>
              <w:t xml:space="preserve">“Ad Referendum” </w:t>
            </w:r>
            <w:r w:rsidR="00CF204C">
              <w:rPr>
                <w:color w:val="FF0000"/>
              </w:rPr>
              <w:t xml:space="preserve">do </w:t>
            </w:r>
            <w:r w:rsidRPr="00B527F5">
              <w:rPr>
                <w:color w:val="FF0000"/>
              </w:rPr>
              <w:t>Relatório de Gestão do FNO</w:t>
            </w:r>
            <w:r w:rsidR="00CF204C">
              <w:rPr>
                <w:color w:val="FF0000"/>
              </w:rPr>
              <w:t xml:space="preserve"> </w:t>
            </w:r>
            <w:r w:rsidRPr="00B527F5">
              <w:rPr>
                <w:color w:val="FF0000"/>
              </w:rPr>
              <w:t>- Exercício 2013.</w:t>
            </w:r>
          </w:p>
        </w:tc>
        <w:tc>
          <w:tcPr>
            <w:tcW w:w="1384" w:type="dxa"/>
          </w:tcPr>
          <w:p w:rsidR="00B527F5" w:rsidRPr="00B527F5" w:rsidRDefault="00B527F5" w:rsidP="005A0C91">
            <w:pPr>
              <w:jc w:val="center"/>
              <w:rPr>
                <w:color w:val="FF0000"/>
              </w:rPr>
            </w:pPr>
            <w:r w:rsidRPr="00B527F5">
              <w:rPr>
                <w:color w:val="FF0000"/>
              </w:rPr>
              <w:t>23/07/2014</w:t>
            </w:r>
          </w:p>
        </w:tc>
      </w:tr>
      <w:tr w:rsidR="00B527F5" w:rsidTr="00C031F3">
        <w:trPr>
          <w:trHeight w:val="562"/>
        </w:trPr>
        <w:tc>
          <w:tcPr>
            <w:tcW w:w="1216" w:type="dxa"/>
          </w:tcPr>
          <w:p w:rsidR="00B527F5" w:rsidRPr="00B527F5" w:rsidRDefault="00B527F5" w:rsidP="005A0C91">
            <w:pPr>
              <w:jc w:val="center"/>
              <w:rPr>
                <w:color w:val="FF0000"/>
              </w:rPr>
            </w:pPr>
            <w:r>
              <w:rPr>
                <w:color w:val="FF0000"/>
              </w:rPr>
              <w:t>Ato 25/2014</w:t>
            </w:r>
          </w:p>
        </w:tc>
        <w:tc>
          <w:tcPr>
            <w:tcW w:w="6972" w:type="dxa"/>
          </w:tcPr>
          <w:p w:rsidR="00B527F5" w:rsidRPr="00B527F5" w:rsidRDefault="00B527F5" w:rsidP="005A0C91">
            <w:pPr>
              <w:jc w:val="both"/>
              <w:rPr>
                <w:color w:val="FF0000"/>
              </w:rPr>
            </w:pPr>
            <w:r>
              <w:rPr>
                <w:color w:val="FF0000"/>
              </w:rPr>
              <w:t xml:space="preserve">Aprovação por meio de Ato </w:t>
            </w:r>
            <w:r>
              <w:rPr>
                <w:i/>
                <w:color w:val="FF0000"/>
              </w:rPr>
              <w:t xml:space="preserve">“Ad Referendum” </w:t>
            </w:r>
            <w:r w:rsidRPr="002229CA">
              <w:rPr>
                <w:color w:val="FF0000"/>
              </w:rPr>
              <w:t>das Diretrizes e Prioridades do FNO</w:t>
            </w:r>
            <w:r w:rsidR="00CF204C">
              <w:rPr>
                <w:color w:val="FF0000"/>
              </w:rPr>
              <w:t xml:space="preserve"> </w:t>
            </w:r>
            <w:r w:rsidRPr="002229CA">
              <w:rPr>
                <w:color w:val="FF0000"/>
              </w:rPr>
              <w:t>- Exercício 2015</w:t>
            </w:r>
            <w:r>
              <w:rPr>
                <w:color w:val="FF0000"/>
              </w:rPr>
              <w:t>.</w:t>
            </w:r>
          </w:p>
        </w:tc>
        <w:tc>
          <w:tcPr>
            <w:tcW w:w="1384" w:type="dxa"/>
          </w:tcPr>
          <w:p w:rsidR="00B527F5" w:rsidRPr="00B527F5" w:rsidRDefault="00B527F5" w:rsidP="005A0C91">
            <w:pPr>
              <w:jc w:val="center"/>
              <w:rPr>
                <w:color w:val="FF0000"/>
              </w:rPr>
            </w:pPr>
            <w:r>
              <w:rPr>
                <w:color w:val="FF0000"/>
              </w:rPr>
              <w:t>15/08/2014</w:t>
            </w:r>
          </w:p>
        </w:tc>
      </w:tr>
      <w:tr w:rsidR="00E127FA" w:rsidTr="00C6434C">
        <w:trPr>
          <w:trHeight w:val="824"/>
        </w:trPr>
        <w:tc>
          <w:tcPr>
            <w:tcW w:w="1216" w:type="dxa"/>
          </w:tcPr>
          <w:p w:rsidR="00E127FA" w:rsidRDefault="00C031F3" w:rsidP="005A0C91">
            <w:pPr>
              <w:jc w:val="center"/>
            </w:pPr>
            <w:r>
              <w:t>Resolução 40/2014</w:t>
            </w:r>
          </w:p>
          <w:p w:rsidR="0064561D" w:rsidRDefault="0064561D" w:rsidP="004D23BB">
            <w:pPr>
              <w:jc w:val="center"/>
            </w:pPr>
          </w:p>
          <w:p w:rsidR="0064561D" w:rsidRDefault="0064561D" w:rsidP="004D23BB">
            <w:pPr>
              <w:jc w:val="center"/>
            </w:pPr>
          </w:p>
          <w:p w:rsidR="00E127FA" w:rsidRDefault="00E127FA" w:rsidP="004D23BB">
            <w:pPr>
              <w:jc w:val="center"/>
            </w:pPr>
          </w:p>
        </w:tc>
        <w:tc>
          <w:tcPr>
            <w:tcW w:w="6972" w:type="dxa"/>
          </w:tcPr>
          <w:p w:rsidR="00E127FA" w:rsidRDefault="00AA0184" w:rsidP="00BD1C6C">
            <w:pPr>
              <w:jc w:val="both"/>
            </w:pPr>
            <w:r w:rsidRPr="00AA0184">
              <w:t>Promulgação das Proposições 56 a 63/2014, referentes aos Atos Ad refe</w:t>
            </w:r>
            <w:r w:rsidR="00E84103">
              <w:t>rendum nº 18 a 25</w:t>
            </w:r>
            <w:r w:rsidR="0045673F">
              <w:t>, c</w:t>
            </w:r>
            <w:r w:rsidRPr="00AA0184">
              <w:t>onforme discriminação a seguir: Proposição nº 56, Relatório Anual do FNO-ex</w:t>
            </w:r>
            <w:r w:rsidR="00BD1C6C">
              <w:t>ercício 2012; Proposição nº 57: Di</w:t>
            </w:r>
            <w:r w:rsidRPr="00AA0184">
              <w:t xml:space="preserve">retrizes e prioridades do FNO-exercício 2014; </w:t>
            </w:r>
            <w:r w:rsidR="00BD1C6C">
              <w:t xml:space="preserve">Proposição nº 58: </w:t>
            </w:r>
            <w:r w:rsidRPr="00AA0184">
              <w:t>Plano de Aplicação dos recursos do FNO-ex</w:t>
            </w:r>
            <w:r w:rsidR="00BD1C6C">
              <w:t xml:space="preserve">ercício 2014; Proposição nº 59: </w:t>
            </w:r>
            <w:r w:rsidRPr="00AA0184">
              <w:t>Relatório semestral do FNO-1º semestre de 2013; Pro</w:t>
            </w:r>
            <w:r w:rsidR="00BD1C6C">
              <w:t>posição nº 60:</w:t>
            </w:r>
            <w:r w:rsidRPr="00AA0184">
              <w:t xml:space="preserve"> </w:t>
            </w:r>
            <w:r w:rsidR="00BD1C6C">
              <w:t>C</w:t>
            </w:r>
            <w:r w:rsidRPr="00AA0184">
              <w:t xml:space="preserve">alendário de reuniões do </w:t>
            </w:r>
            <w:proofErr w:type="spellStart"/>
            <w:r w:rsidRPr="00AA0184">
              <w:t>Condel</w:t>
            </w:r>
            <w:proofErr w:type="spellEnd"/>
            <w:r w:rsidRPr="00AA0184">
              <w:t>/Sudam-exer</w:t>
            </w:r>
            <w:r w:rsidR="00BD1C6C">
              <w:t>cício de 2014; Proposição nº 61: D</w:t>
            </w:r>
            <w:r w:rsidRPr="00AA0184">
              <w:t>iretrizes e prioridades do FDA para aprovação de projetos do ex</w:t>
            </w:r>
            <w:r w:rsidR="00BD1C6C">
              <w:t xml:space="preserve">ercício 2014; Proposição nº 62: </w:t>
            </w:r>
            <w:r w:rsidRPr="00AA0184">
              <w:t>Relatório anual do FNO - ex</w:t>
            </w:r>
            <w:r w:rsidR="00BD1C6C">
              <w:t>ercício 2013; Proposição nº 63: D</w:t>
            </w:r>
            <w:r w:rsidRPr="00AA0184">
              <w:t>iretrizes e prioridades do FNO-exercício 2015.</w:t>
            </w:r>
          </w:p>
        </w:tc>
        <w:tc>
          <w:tcPr>
            <w:tcW w:w="1384" w:type="dxa"/>
          </w:tcPr>
          <w:p w:rsidR="0064561D" w:rsidRDefault="00C031F3" w:rsidP="005A0C91">
            <w:pPr>
              <w:jc w:val="center"/>
            </w:pPr>
            <w:r>
              <w:t>11/12/2014</w:t>
            </w:r>
          </w:p>
          <w:p w:rsidR="0064561D" w:rsidRDefault="0064561D" w:rsidP="005A0C91">
            <w:pPr>
              <w:jc w:val="center"/>
            </w:pPr>
          </w:p>
          <w:p w:rsidR="0064561D" w:rsidRDefault="0064561D" w:rsidP="005A0C91">
            <w:pPr>
              <w:jc w:val="center"/>
            </w:pPr>
          </w:p>
          <w:p w:rsidR="00E127FA" w:rsidRDefault="00E127FA" w:rsidP="005A0C91">
            <w:pPr>
              <w:jc w:val="center"/>
            </w:pPr>
          </w:p>
        </w:tc>
      </w:tr>
      <w:tr w:rsidR="00E127FA" w:rsidTr="00C6434C">
        <w:tc>
          <w:tcPr>
            <w:tcW w:w="1216" w:type="dxa"/>
          </w:tcPr>
          <w:p w:rsidR="00E127FA" w:rsidRDefault="00C031F3" w:rsidP="00C031F3">
            <w:pPr>
              <w:jc w:val="center"/>
            </w:pPr>
            <w:r>
              <w:t>Resolução 41/2014</w:t>
            </w:r>
          </w:p>
        </w:tc>
        <w:tc>
          <w:tcPr>
            <w:tcW w:w="6972" w:type="dxa"/>
          </w:tcPr>
          <w:p w:rsidR="00E127FA" w:rsidRDefault="00F0462B" w:rsidP="00BD1C6C">
            <w:pPr>
              <w:jc w:val="both"/>
            </w:pPr>
            <w:r w:rsidRPr="00F0462B">
              <w:t>Promulgação da Proposição nº 64/2014, que trata sobre a aprovação do Plano de Aplicação dos Recursos do FNO-</w:t>
            </w:r>
            <w:r w:rsidR="00BD1C6C">
              <w:t>E</w:t>
            </w:r>
            <w:r w:rsidRPr="00F0462B">
              <w:t>xercício 2015.</w:t>
            </w:r>
          </w:p>
        </w:tc>
        <w:tc>
          <w:tcPr>
            <w:tcW w:w="1384" w:type="dxa"/>
          </w:tcPr>
          <w:p w:rsidR="00E127FA" w:rsidRDefault="00C031F3" w:rsidP="005A0C91">
            <w:pPr>
              <w:jc w:val="center"/>
            </w:pPr>
            <w:r>
              <w:t>11/12/2014</w:t>
            </w:r>
          </w:p>
          <w:p w:rsidR="00E127FA" w:rsidRDefault="00E127FA" w:rsidP="005A0C91">
            <w:pPr>
              <w:jc w:val="center"/>
            </w:pPr>
          </w:p>
        </w:tc>
      </w:tr>
      <w:tr w:rsidR="00E127FA" w:rsidTr="00C6434C">
        <w:tc>
          <w:tcPr>
            <w:tcW w:w="1216" w:type="dxa"/>
          </w:tcPr>
          <w:p w:rsidR="00E127FA" w:rsidRDefault="00C031F3" w:rsidP="00C031F3">
            <w:pPr>
              <w:jc w:val="center"/>
            </w:pPr>
            <w:r>
              <w:t>Resolução 42/2014</w:t>
            </w:r>
          </w:p>
        </w:tc>
        <w:tc>
          <w:tcPr>
            <w:tcW w:w="6972" w:type="dxa"/>
          </w:tcPr>
          <w:p w:rsidR="00E127FA" w:rsidRDefault="001E737F" w:rsidP="00BD1C6C">
            <w:pPr>
              <w:jc w:val="both"/>
            </w:pPr>
            <w:r w:rsidRPr="001E737F">
              <w:t>Promulgação da Proposição nº 65/2014, que trata sobre as diretrizes e prioridades do FDA</w:t>
            </w:r>
            <w:r w:rsidR="00BD1C6C">
              <w:t xml:space="preserve"> </w:t>
            </w:r>
            <w:r w:rsidRPr="001E737F">
              <w:t>-</w:t>
            </w:r>
            <w:r w:rsidR="00BD1C6C">
              <w:t xml:space="preserve"> E</w:t>
            </w:r>
            <w:r w:rsidRPr="001E737F">
              <w:t>xercício 2015</w:t>
            </w:r>
            <w:r>
              <w:t>.</w:t>
            </w:r>
          </w:p>
        </w:tc>
        <w:tc>
          <w:tcPr>
            <w:tcW w:w="1384" w:type="dxa"/>
          </w:tcPr>
          <w:p w:rsidR="00E127FA" w:rsidRDefault="00C031F3" w:rsidP="005A0C91">
            <w:pPr>
              <w:jc w:val="center"/>
            </w:pPr>
            <w:r>
              <w:t>11/12/2014</w:t>
            </w:r>
          </w:p>
          <w:p w:rsidR="00E127FA" w:rsidRDefault="00E127FA" w:rsidP="005A0C91">
            <w:pPr>
              <w:jc w:val="center"/>
            </w:pPr>
          </w:p>
        </w:tc>
      </w:tr>
      <w:tr w:rsidR="004D23BB" w:rsidTr="00C6434C">
        <w:tc>
          <w:tcPr>
            <w:tcW w:w="1216" w:type="dxa"/>
          </w:tcPr>
          <w:p w:rsidR="004D23BB" w:rsidRDefault="00C031F3" w:rsidP="00C031F3">
            <w:pPr>
              <w:jc w:val="center"/>
            </w:pPr>
            <w:r>
              <w:t>Resolução 43/2014</w:t>
            </w:r>
          </w:p>
        </w:tc>
        <w:tc>
          <w:tcPr>
            <w:tcW w:w="6972" w:type="dxa"/>
          </w:tcPr>
          <w:p w:rsidR="004D23BB" w:rsidRPr="008C2B2C" w:rsidRDefault="009B0C32" w:rsidP="005A0C91">
            <w:pPr>
              <w:jc w:val="both"/>
            </w:pPr>
            <w:r w:rsidRPr="009B0C32">
              <w:t xml:space="preserve">Promulgação da Proposição nº 66/2014, que trata sobre a aprovação do calendário de reuniões do </w:t>
            </w:r>
            <w:proofErr w:type="spellStart"/>
            <w:r w:rsidRPr="009B0C32">
              <w:t>Condel</w:t>
            </w:r>
            <w:proofErr w:type="spellEnd"/>
            <w:r w:rsidRPr="009B0C32">
              <w:t>/Sudam - exercício 2015.</w:t>
            </w:r>
          </w:p>
        </w:tc>
        <w:tc>
          <w:tcPr>
            <w:tcW w:w="1384" w:type="dxa"/>
          </w:tcPr>
          <w:p w:rsidR="004D23BB" w:rsidRDefault="00C031F3" w:rsidP="005A0C91">
            <w:pPr>
              <w:jc w:val="center"/>
            </w:pPr>
            <w:r>
              <w:t>11/12/2014</w:t>
            </w:r>
          </w:p>
          <w:p w:rsidR="004D23BB" w:rsidRDefault="004D23BB" w:rsidP="005A0C91">
            <w:pPr>
              <w:jc w:val="center"/>
            </w:pPr>
          </w:p>
        </w:tc>
      </w:tr>
      <w:tr w:rsidR="00BD1C6C" w:rsidTr="00C6434C">
        <w:tc>
          <w:tcPr>
            <w:tcW w:w="1216" w:type="dxa"/>
          </w:tcPr>
          <w:p w:rsidR="00BD1C6C" w:rsidRDefault="00BD1C6C" w:rsidP="005A0C91">
            <w:pPr>
              <w:jc w:val="center"/>
            </w:pPr>
            <w:r>
              <w:lastRenderedPageBreak/>
              <w:t>Resolução</w:t>
            </w:r>
          </w:p>
          <w:p w:rsidR="00BD1C6C" w:rsidRDefault="00BD1C6C" w:rsidP="005A0C91">
            <w:pPr>
              <w:jc w:val="center"/>
            </w:pPr>
            <w:r>
              <w:t>44/2014</w:t>
            </w:r>
          </w:p>
        </w:tc>
        <w:tc>
          <w:tcPr>
            <w:tcW w:w="6972" w:type="dxa"/>
          </w:tcPr>
          <w:p w:rsidR="00BD1C6C" w:rsidRPr="009B0C32" w:rsidRDefault="00BD1C6C" w:rsidP="005A0C91">
            <w:pPr>
              <w:jc w:val="both"/>
            </w:pPr>
            <w:r>
              <w:t xml:space="preserve">Promulgação da Proposição nº </w:t>
            </w:r>
            <w:r w:rsidR="00800E47">
              <w:t>67/2014, que trata sobre o Relatório Semestral do FNO- 1º Semestre 2014.</w:t>
            </w:r>
          </w:p>
        </w:tc>
        <w:tc>
          <w:tcPr>
            <w:tcW w:w="1384" w:type="dxa"/>
          </w:tcPr>
          <w:p w:rsidR="00BD1C6C" w:rsidRDefault="00BD1C6C" w:rsidP="005A0C91">
            <w:pPr>
              <w:jc w:val="center"/>
            </w:pPr>
            <w:r>
              <w:t>11/12/2014</w:t>
            </w:r>
          </w:p>
        </w:tc>
      </w:tr>
    </w:tbl>
    <w:p w:rsidR="00E127FA" w:rsidRDefault="00E127FA" w:rsidP="00745F22">
      <w:pPr>
        <w:jc w:val="both"/>
        <w:rPr>
          <w:b/>
          <w:u w:val="single"/>
        </w:rPr>
      </w:pPr>
    </w:p>
    <w:p w:rsidR="00793422" w:rsidRDefault="00AD3E0E" w:rsidP="00793422">
      <w:pPr>
        <w:jc w:val="both"/>
        <w:rPr>
          <w:b/>
          <w:u w:val="single"/>
        </w:rPr>
      </w:pPr>
      <w:r>
        <w:rPr>
          <w:b/>
          <w:u w:val="single"/>
        </w:rPr>
        <w:t>D</w:t>
      </w:r>
      <w:r w:rsidR="00793422" w:rsidRPr="00836F9A">
        <w:rPr>
          <w:b/>
          <w:u w:val="single"/>
        </w:rPr>
        <w:t xml:space="preserve">eliberações do </w:t>
      </w:r>
      <w:proofErr w:type="spellStart"/>
      <w:r w:rsidR="00793422" w:rsidRPr="00836F9A">
        <w:rPr>
          <w:b/>
          <w:u w:val="single"/>
        </w:rPr>
        <w:t>Condel</w:t>
      </w:r>
      <w:proofErr w:type="spellEnd"/>
      <w:r w:rsidR="00793422" w:rsidRPr="00836F9A">
        <w:rPr>
          <w:b/>
          <w:u w:val="single"/>
        </w:rPr>
        <w:t xml:space="preserve">/Sudam – ano </w:t>
      </w:r>
      <w:r w:rsidR="00793422">
        <w:rPr>
          <w:b/>
          <w:u w:val="single"/>
        </w:rPr>
        <w:t>2015</w:t>
      </w:r>
    </w:p>
    <w:p w:rsidR="00793422" w:rsidRDefault="00793422" w:rsidP="00793422">
      <w:pPr>
        <w:jc w:val="both"/>
        <w:rPr>
          <w:b/>
          <w:u w:val="single"/>
        </w:rPr>
      </w:pPr>
    </w:p>
    <w:tbl>
      <w:tblPr>
        <w:tblStyle w:val="Tabelacomgrade"/>
        <w:tblW w:w="0" w:type="auto"/>
        <w:tblLook w:val="04A0" w:firstRow="1" w:lastRow="0" w:firstColumn="1" w:lastColumn="0" w:noHBand="0" w:noVBand="1"/>
      </w:tblPr>
      <w:tblGrid>
        <w:gridCol w:w="1003"/>
        <w:gridCol w:w="7185"/>
        <w:gridCol w:w="1384"/>
      </w:tblGrid>
      <w:tr w:rsidR="0051459E" w:rsidTr="0051459E">
        <w:tc>
          <w:tcPr>
            <w:tcW w:w="1003" w:type="dxa"/>
          </w:tcPr>
          <w:p w:rsidR="0051459E" w:rsidRDefault="0051459E" w:rsidP="00B34750">
            <w:pPr>
              <w:jc w:val="center"/>
            </w:pPr>
            <w:r>
              <w:t>Nº</w:t>
            </w:r>
          </w:p>
        </w:tc>
        <w:tc>
          <w:tcPr>
            <w:tcW w:w="7185" w:type="dxa"/>
          </w:tcPr>
          <w:p w:rsidR="0051459E" w:rsidRDefault="0051459E" w:rsidP="00B34750">
            <w:pPr>
              <w:jc w:val="center"/>
            </w:pPr>
            <w:r>
              <w:t>Assunto</w:t>
            </w:r>
          </w:p>
        </w:tc>
        <w:tc>
          <w:tcPr>
            <w:tcW w:w="1384" w:type="dxa"/>
          </w:tcPr>
          <w:p w:rsidR="0051459E" w:rsidRDefault="0051459E" w:rsidP="0051459E">
            <w:pPr>
              <w:jc w:val="center"/>
            </w:pPr>
            <w:r>
              <w:t>Data</w:t>
            </w:r>
          </w:p>
        </w:tc>
      </w:tr>
      <w:tr w:rsidR="00793422" w:rsidTr="00390F8C">
        <w:trPr>
          <w:trHeight w:val="619"/>
        </w:trPr>
        <w:tc>
          <w:tcPr>
            <w:tcW w:w="1003" w:type="dxa"/>
          </w:tcPr>
          <w:p w:rsidR="00793422" w:rsidRPr="00B527F5" w:rsidRDefault="00390F8C" w:rsidP="00390F8C">
            <w:pPr>
              <w:jc w:val="center"/>
              <w:rPr>
                <w:color w:val="FF0000"/>
              </w:rPr>
            </w:pPr>
            <w:r w:rsidRPr="00B527F5">
              <w:rPr>
                <w:color w:val="FF0000"/>
              </w:rPr>
              <w:t>Ato 26/2015</w:t>
            </w:r>
          </w:p>
        </w:tc>
        <w:tc>
          <w:tcPr>
            <w:tcW w:w="7185" w:type="dxa"/>
          </w:tcPr>
          <w:p w:rsidR="00800E47" w:rsidRPr="00800E47" w:rsidRDefault="00504035" w:rsidP="00800E47">
            <w:pPr>
              <w:jc w:val="both"/>
              <w:rPr>
                <w:i/>
                <w:color w:val="FF0000"/>
              </w:rPr>
            </w:pPr>
            <w:r w:rsidRPr="00B527F5">
              <w:rPr>
                <w:color w:val="FF0000"/>
              </w:rPr>
              <w:t xml:space="preserve">Aprovação por meio de Ato </w:t>
            </w:r>
            <w:r w:rsidRPr="00B527F5">
              <w:rPr>
                <w:i/>
                <w:color w:val="FF0000"/>
              </w:rPr>
              <w:t xml:space="preserve">“Ad Referendum” </w:t>
            </w:r>
            <w:r w:rsidR="00800E47">
              <w:rPr>
                <w:color w:val="FF0000"/>
              </w:rPr>
              <w:t xml:space="preserve">do </w:t>
            </w:r>
            <w:r w:rsidRPr="00B527F5">
              <w:rPr>
                <w:color w:val="FF0000"/>
              </w:rPr>
              <w:t xml:space="preserve">Relatório de Gestão de FNO </w:t>
            </w:r>
            <w:r w:rsidR="00800E47">
              <w:rPr>
                <w:color w:val="FF0000"/>
              </w:rPr>
              <w:t>- Exercício 2014.</w:t>
            </w:r>
          </w:p>
        </w:tc>
        <w:tc>
          <w:tcPr>
            <w:tcW w:w="1384" w:type="dxa"/>
          </w:tcPr>
          <w:p w:rsidR="00793422" w:rsidRPr="00B527F5" w:rsidRDefault="00390F8C" w:rsidP="00390F8C">
            <w:pPr>
              <w:jc w:val="center"/>
              <w:rPr>
                <w:color w:val="FF0000"/>
              </w:rPr>
            </w:pPr>
            <w:r w:rsidRPr="00B527F5">
              <w:rPr>
                <w:color w:val="FF0000"/>
              </w:rPr>
              <w:t>29/07/2015</w:t>
            </w:r>
          </w:p>
        </w:tc>
      </w:tr>
      <w:tr w:rsidR="00793422" w:rsidTr="00C6434C">
        <w:tc>
          <w:tcPr>
            <w:tcW w:w="1003" w:type="dxa"/>
          </w:tcPr>
          <w:p w:rsidR="00793422" w:rsidRPr="00B527F5" w:rsidRDefault="00504035" w:rsidP="00390F8C">
            <w:pPr>
              <w:jc w:val="center"/>
              <w:rPr>
                <w:color w:val="FF0000"/>
              </w:rPr>
            </w:pPr>
            <w:r w:rsidRPr="00B527F5">
              <w:rPr>
                <w:color w:val="FF0000"/>
              </w:rPr>
              <w:t>Ato 27/2015</w:t>
            </w:r>
          </w:p>
        </w:tc>
        <w:tc>
          <w:tcPr>
            <w:tcW w:w="7185" w:type="dxa"/>
          </w:tcPr>
          <w:p w:rsidR="00793422" w:rsidRPr="00B527F5" w:rsidRDefault="00504035" w:rsidP="00793422">
            <w:pPr>
              <w:jc w:val="both"/>
              <w:rPr>
                <w:color w:val="FF0000"/>
              </w:rPr>
            </w:pPr>
            <w:r w:rsidRPr="00B527F5">
              <w:rPr>
                <w:color w:val="FF0000"/>
              </w:rPr>
              <w:t xml:space="preserve">Aprovação por meio de Ato </w:t>
            </w:r>
            <w:r w:rsidRPr="00B527F5">
              <w:rPr>
                <w:i/>
                <w:color w:val="FF0000"/>
              </w:rPr>
              <w:t xml:space="preserve">“Ad Referendum” </w:t>
            </w:r>
            <w:r w:rsidRPr="00B527F5">
              <w:rPr>
                <w:color w:val="FF0000"/>
              </w:rPr>
              <w:t>das Diretrizes e Prioridades do FNO- Exercício 2016</w:t>
            </w:r>
            <w:r w:rsidR="00B527F5" w:rsidRPr="00B527F5">
              <w:rPr>
                <w:color w:val="FF0000"/>
              </w:rPr>
              <w:t>.</w:t>
            </w:r>
          </w:p>
        </w:tc>
        <w:tc>
          <w:tcPr>
            <w:tcW w:w="1384" w:type="dxa"/>
          </w:tcPr>
          <w:p w:rsidR="00793422" w:rsidRPr="00B527F5" w:rsidRDefault="00390F8C" w:rsidP="00793422">
            <w:pPr>
              <w:jc w:val="center"/>
              <w:rPr>
                <w:color w:val="FF0000"/>
              </w:rPr>
            </w:pPr>
            <w:r w:rsidRPr="00B527F5">
              <w:rPr>
                <w:color w:val="FF0000"/>
              </w:rPr>
              <w:t>27/10/2015</w:t>
            </w:r>
          </w:p>
          <w:p w:rsidR="00793422" w:rsidRPr="00B527F5" w:rsidRDefault="00793422" w:rsidP="00793422">
            <w:pPr>
              <w:jc w:val="center"/>
              <w:rPr>
                <w:color w:val="FF0000"/>
              </w:rPr>
            </w:pPr>
          </w:p>
        </w:tc>
      </w:tr>
      <w:tr w:rsidR="00504035" w:rsidTr="00C6434C">
        <w:tc>
          <w:tcPr>
            <w:tcW w:w="1003" w:type="dxa"/>
          </w:tcPr>
          <w:p w:rsidR="00504035" w:rsidRPr="00B527F5" w:rsidRDefault="00504035" w:rsidP="00793422">
            <w:pPr>
              <w:jc w:val="center"/>
              <w:rPr>
                <w:color w:val="FF0000"/>
              </w:rPr>
            </w:pPr>
            <w:r w:rsidRPr="00B527F5">
              <w:rPr>
                <w:color w:val="FF0000"/>
              </w:rPr>
              <w:t>Ato 28/2015</w:t>
            </w:r>
          </w:p>
        </w:tc>
        <w:tc>
          <w:tcPr>
            <w:tcW w:w="7185" w:type="dxa"/>
          </w:tcPr>
          <w:p w:rsidR="00504035" w:rsidRPr="00B527F5" w:rsidRDefault="00504035" w:rsidP="00504035">
            <w:pPr>
              <w:jc w:val="both"/>
              <w:rPr>
                <w:color w:val="FF0000"/>
              </w:rPr>
            </w:pPr>
            <w:r w:rsidRPr="00B527F5">
              <w:rPr>
                <w:color w:val="FF0000"/>
              </w:rPr>
              <w:t xml:space="preserve">Aprovação por meio de Ato </w:t>
            </w:r>
            <w:r w:rsidRPr="00B527F5">
              <w:rPr>
                <w:i/>
                <w:color w:val="FF0000"/>
              </w:rPr>
              <w:t xml:space="preserve">“Ad Referendum” </w:t>
            </w:r>
            <w:r w:rsidRPr="00B527F5">
              <w:rPr>
                <w:color w:val="FF0000"/>
              </w:rPr>
              <w:t xml:space="preserve">do Conselho da </w:t>
            </w:r>
            <w:r w:rsidR="00800E47" w:rsidRPr="00B527F5">
              <w:rPr>
                <w:color w:val="FF0000"/>
              </w:rPr>
              <w:t>Programação</w:t>
            </w:r>
            <w:r w:rsidRPr="00B527F5">
              <w:rPr>
                <w:color w:val="FF0000"/>
              </w:rPr>
              <w:t xml:space="preserve"> do FNO- Exercício 2016</w:t>
            </w:r>
            <w:r w:rsidR="00B527F5" w:rsidRPr="00B527F5">
              <w:rPr>
                <w:color w:val="FF0000"/>
              </w:rPr>
              <w:t>.</w:t>
            </w:r>
          </w:p>
        </w:tc>
        <w:tc>
          <w:tcPr>
            <w:tcW w:w="1384" w:type="dxa"/>
          </w:tcPr>
          <w:p w:rsidR="00504035" w:rsidRPr="00B527F5" w:rsidRDefault="00504035" w:rsidP="00793422">
            <w:pPr>
              <w:jc w:val="center"/>
              <w:rPr>
                <w:color w:val="FF0000"/>
              </w:rPr>
            </w:pPr>
            <w:r w:rsidRPr="00B527F5">
              <w:rPr>
                <w:color w:val="FF0000"/>
              </w:rPr>
              <w:t>15/12/2015</w:t>
            </w:r>
          </w:p>
        </w:tc>
      </w:tr>
      <w:tr w:rsidR="00504035" w:rsidTr="00C6434C">
        <w:tc>
          <w:tcPr>
            <w:tcW w:w="1003" w:type="dxa"/>
          </w:tcPr>
          <w:p w:rsidR="00504035" w:rsidRPr="00B527F5" w:rsidRDefault="00504035" w:rsidP="00793422">
            <w:pPr>
              <w:jc w:val="center"/>
              <w:rPr>
                <w:color w:val="FF0000"/>
              </w:rPr>
            </w:pPr>
            <w:r w:rsidRPr="00B527F5">
              <w:rPr>
                <w:color w:val="FF0000"/>
              </w:rPr>
              <w:t>Ato 29/2015</w:t>
            </w:r>
          </w:p>
        </w:tc>
        <w:tc>
          <w:tcPr>
            <w:tcW w:w="7185" w:type="dxa"/>
          </w:tcPr>
          <w:p w:rsidR="00504035" w:rsidRPr="00B527F5" w:rsidRDefault="00504035" w:rsidP="00504035">
            <w:pPr>
              <w:jc w:val="both"/>
              <w:rPr>
                <w:color w:val="FF0000"/>
              </w:rPr>
            </w:pPr>
            <w:r w:rsidRPr="00B527F5">
              <w:rPr>
                <w:color w:val="FF0000"/>
              </w:rPr>
              <w:t xml:space="preserve">Aprovação por meio de Ato </w:t>
            </w:r>
            <w:r w:rsidRPr="00B527F5">
              <w:rPr>
                <w:i/>
                <w:color w:val="FF0000"/>
              </w:rPr>
              <w:t xml:space="preserve">“Ad Referendum” </w:t>
            </w:r>
            <w:r w:rsidRPr="00B527F5">
              <w:rPr>
                <w:color w:val="FF0000"/>
              </w:rPr>
              <w:t xml:space="preserve">do Conselho do calendário </w:t>
            </w:r>
            <w:r w:rsidR="00A34985" w:rsidRPr="00B527F5">
              <w:rPr>
                <w:color w:val="FF0000"/>
              </w:rPr>
              <w:t xml:space="preserve">de reuniões do </w:t>
            </w:r>
            <w:proofErr w:type="spellStart"/>
            <w:r w:rsidR="00A34985" w:rsidRPr="00B527F5">
              <w:rPr>
                <w:color w:val="FF0000"/>
              </w:rPr>
              <w:t>Condel</w:t>
            </w:r>
            <w:proofErr w:type="spellEnd"/>
            <w:r w:rsidR="00A34985" w:rsidRPr="00B527F5">
              <w:rPr>
                <w:color w:val="FF0000"/>
              </w:rPr>
              <w:t>- Exercício 2016</w:t>
            </w:r>
            <w:r w:rsidR="00B527F5" w:rsidRPr="00B527F5">
              <w:rPr>
                <w:color w:val="FF0000"/>
              </w:rPr>
              <w:t>.</w:t>
            </w:r>
          </w:p>
        </w:tc>
        <w:tc>
          <w:tcPr>
            <w:tcW w:w="1384" w:type="dxa"/>
          </w:tcPr>
          <w:p w:rsidR="00504035" w:rsidRPr="00B527F5" w:rsidRDefault="00A34985" w:rsidP="00793422">
            <w:pPr>
              <w:jc w:val="center"/>
              <w:rPr>
                <w:color w:val="FF0000"/>
              </w:rPr>
            </w:pPr>
            <w:r w:rsidRPr="00B527F5">
              <w:rPr>
                <w:color w:val="FF0000"/>
              </w:rPr>
              <w:t>15/12/2015</w:t>
            </w:r>
          </w:p>
        </w:tc>
      </w:tr>
      <w:tr w:rsidR="00A34985" w:rsidTr="00C6434C">
        <w:tc>
          <w:tcPr>
            <w:tcW w:w="1003" w:type="dxa"/>
          </w:tcPr>
          <w:p w:rsidR="00A34985" w:rsidRPr="00B527F5" w:rsidRDefault="00A34985" w:rsidP="00793422">
            <w:pPr>
              <w:jc w:val="center"/>
              <w:rPr>
                <w:color w:val="FF0000"/>
              </w:rPr>
            </w:pPr>
            <w:r w:rsidRPr="00B527F5">
              <w:rPr>
                <w:color w:val="FF0000"/>
              </w:rPr>
              <w:t>Ato 30/2015</w:t>
            </w:r>
          </w:p>
        </w:tc>
        <w:tc>
          <w:tcPr>
            <w:tcW w:w="7185" w:type="dxa"/>
          </w:tcPr>
          <w:p w:rsidR="00A34985" w:rsidRPr="00B527F5" w:rsidRDefault="00A34985" w:rsidP="00504035">
            <w:pPr>
              <w:jc w:val="both"/>
              <w:rPr>
                <w:color w:val="FF0000"/>
              </w:rPr>
            </w:pPr>
            <w:r w:rsidRPr="00B527F5">
              <w:rPr>
                <w:color w:val="FF0000"/>
              </w:rPr>
              <w:t xml:space="preserve">Aprovação por meio de Ato </w:t>
            </w:r>
            <w:r w:rsidRPr="00B527F5">
              <w:rPr>
                <w:i/>
                <w:color w:val="FF0000"/>
              </w:rPr>
              <w:t xml:space="preserve">“Ad Referendum” </w:t>
            </w:r>
            <w:r w:rsidRPr="00B527F5">
              <w:rPr>
                <w:color w:val="FF0000"/>
              </w:rPr>
              <w:t>das Diretrizes e Prioridades do FDA- Exercício 2016</w:t>
            </w:r>
            <w:r w:rsidR="00B527F5" w:rsidRPr="00B527F5">
              <w:rPr>
                <w:color w:val="FF0000"/>
              </w:rPr>
              <w:t>.</w:t>
            </w:r>
          </w:p>
        </w:tc>
        <w:tc>
          <w:tcPr>
            <w:tcW w:w="1384" w:type="dxa"/>
          </w:tcPr>
          <w:p w:rsidR="00A34985" w:rsidRPr="00B527F5" w:rsidRDefault="00A34985" w:rsidP="00793422">
            <w:pPr>
              <w:jc w:val="center"/>
              <w:rPr>
                <w:color w:val="FF0000"/>
              </w:rPr>
            </w:pPr>
            <w:r w:rsidRPr="00B527F5">
              <w:rPr>
                <w:color w:val="FF0000"/>
              </w:rPr>
              <w:t>15/12/2015</w:t>
            </w:r>
          </w:p>
        </w:tc>
      </w:tr>
      <w:tr w:rsidR="00A34985" w:rsidTr="00C6434C">
        <w:tc>
          <w:tcPr>
            <w:tcW w:w="1003" w:type="dxa"/>
          </w:tcPr>
          <w:p w:rsidR="00A34985" w:rsidRPr="00B527F5" w:rsidRDefault="00A34985" w:rsidP="00793422">
            <w:pPr>
              <w:jc w:val="center"/>
              <w:rPr>
                <w:color w:val="FF0000"/>
              </w:rPr>
            </w:pPr>
            <w:r w:rsidRPr="00B527F5">
              <w:rPr>
                <w:color w:val="FF0000"/>
              </w:rPr>
              <w:t>Ato 31/2015</w:t>
            </w:r>
          </w:p>
        </w:tc>
        <w:tc>
          <w:tcPr>
            <w:tcW w:w="7185" w:type="dxa"/>
          </w:tcPr>
          <w:p w:rsidR="00A34985" w:rsidRPr="00B527F5" w:rsidRDefault="00A34985" w:rsidP="00800E47">
            <w:pPr>
              <w:jc w:val="both"/>
              <w:rPr>
                <w:color w:val="FF0000"/>
              </w:rPr>
            </w:pPr>
            <w:r w:rsidRPr="00B527F5">
              <w:rPr>
                <w:color w:val="FF0000"/>
              </w:rPr>
              <w:t xml:space="preserve">Aprovação por meio de Ato </w:t>
            </w:r>
            <w:r w:rsidRPr="00B527F5">
              <w:rPr>
                <w:i/>
                <w:color w:val="FF0000"/>
              </w:rPr>
              <w:t xml:space="preserve">“Ad Referendum” </w:t>
            </w:r>
            <w:r w:rsidRPr="00B527F5">
              <w:rPr>
                <w:color w:val="FF0000"/>
              </w:rPr>
              <w:t xml:space="preserve">do Relatório das Atividades Desenvolvidas e dos Resultados Obtidos pelo FNO- </w:t>
            </w:r>
            <w:r w:rsidR="00800E47">
              <w:rPr>
                <w:color w:val="FF0000"/>
              </w:rPr>
              <w:t>1º</w:t>
            </w:r>
            <w:r w:rsidRPr="00B527F5">
              <w:rPr>
                <w:color w:val="FF0000"/>
              </w:rPr>
              <w:t xml:space="preserve"> Semestre 2015</w:t>
            </w:r>
            <w:r w:rsidR="00B527F5" w:rsidRPr="00B527F5">
              <w:rPr>
                <w:color w:val="FF0000"/>
              </w:rPr>
              <w:t>.</w:t>
            </w:r>
          </w:p>
        </w:tc>
        <w:tc>
          <w:tcPr>
            <w:tcW w:w="1384" w:type="dxa"/>
          </w:tcPr>
          <w:p w:rsidR="00A34985" w:rsidRPr="00B527F5" w:rsidRDefault="00A34985" w:rsidP="00793422">
            <w:pPr>
              <w:jc w:val="center"/>
              <w:rPr>
                <w:color w:val="FF0000"/>
              </w:rPr>
            </w:pPr>
            <w:r w:rsidRPr="00B527F5">
              <w:rPr>
                <w:color w:val="FF0000"/>
              </w:rPr>
              <w:t>29/12/2015</w:t>
            </w:r>
          </w:p>
        </w:tc>
      </w:tr>
    </w:tbl>
    <w:p w:rsidR="004D23BB" w:rsidRDefault="004D23BB" w:rsidP="00745F22">
      <w:pPr>
        <w:jc w:val="both"/>
        <w:rPr>
          <w:b/>
          <w:u w:val="single"/>
        </w:rPr>
      </w:pPr>
    </w:p>
    <w:p w:rsidR="00EF1CFC" w:rsidRDefault="009C65F7" w:rsidP="00EF1CFC">
      <w:pPr>
        <w:jc w:val="both"/>
        <w:rPr>
          <w:b/>
          <w:u w:val="single"/>
        </w:rPr>
      </w:pPr>
      <w:r>
        <w:rPr>
          <w:b/>
          <w:u w:val="single"/>
        </w:rPr>
        <w:t>D</w:t>
      </w:r>
      <w:r w:rsidR="00EF1CFC" w:rsidRPr="00836F9A">
        <w:rPr>
          <w:b/>
          <w:u w:val="single"/>
        </w:rPr>
        <w:t xml:space="preserve">eliberações do </w:t>
      </w:r>
      <w:proofErr w:type="spellStart"/>
      <w:r w:rsidR="00EF1CFC" w:rsidRPr="00836F9A">
        <w:rPr>
          <w:b/>
          <w:u w:val="single"/>
        </w:rPr>
        <w:t>Condel</w:t>
      </w:r>
      <w:proofErr w:type="spellEnd"/>
      <w:r w:rsidR="00EF1CFC" w:rsidRPr="00836F9A">
        <w:rPr>
          <w:b/>
          <w:u w:val="single"/>
        </w:rPr>
        <w:t xml:space="preserve">/Sudam – ano </w:t>
      </w:r>
      <w:r w:rsidR="00EF1CFC">
        <w:rPr>
          <w:b/>
          <w:u w:val="single"/>
        </w:rPr>
        <w:t>2016</w:t>
      </w:r>
    </w:p>
    <w:p w:rsidR="003B547F" w:rsidRDefault="003B547F" w:rsidP="00EF1CFC">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51459E" w:rsidTr="0051459E">
        <w:tc>
          <w:tcPr>
            <w:tcW w:w="1216" w:type="dxa"/>
          </w:tcPr>
          <w:p w:rsidR="0051459E" w:rsidRDefault="0051459E" w:rsidP="00B34750">
            <w:pPr>
              <w:jc w:val="center"/>
            </w:pPr>
            <w:r>
              <w:t>Nº</w:t>
            </w:r>
          </w:p>
        </w:tc>
        <w:tc>
          <w:tcPr>
            <w:tcW w:w="6972" w:type="dxa"/>
          </w:tcPr>
          <w:p w:rsidR="0051459E" w:rsidRDefault="0051459E" w:rsidP="00B34750">
            <w:pPr>
              <w:jc w:val="center"/>
            </w:pPr>
            <w:r>
              <w:t>Assunto</w:t>
            </w:r>
          </w:p>
        </w:tc>
        <w:tc>
          <w:tcPr>
            <w:tcW w:w="1384" w:type="dxa"/>
          </w:tcPr>
          <w:p w:rsidR="0051459E" w:rsidRDefault="0051459E" w:rsidP="0051459E">
            <w:pPr>
              <w:jc w:val="center"/>
            </w:pPr>
            <w:r>
              <w:t>Data</w:t>
            </w:r>
          </w:p>
        </w:tc>
      </w:tr>
      <w:tr w:rsidR="00B527F5" w:rsidTr="00C6434C">
        <w:tc>
          <w:tcPr>
            <w:tcW w:w="1216" w:type="dxa"/>
          </w:tcPr>
          <w:p w:rsidR="00B527F5" w:rsidRPr="00BD1C6C" w:rsidRDefault="00B527F5" w:rsidP="005A0C91">
            <w:pPr>
              <w:jc w:val="center"/>
              <w:rPr>
                <w:color w:val="FF0000"/>
              </w:rPr>
            </w:pPr>
            <w:r w:rsidRPr="00BD1C6C">
              <w:rPr>
                <w:color w:val="FF0000"/>
              </w:rPr>
              <w:t>Ato 32/2016</w:t>
            </w:r>
          </w:p>
        </w:tc>
        <w:tc>
          <w:tcPr>
            <w:tcW w:w="6972" w:type="dxa"/>
          </w:tcPr>
          <w:p w:rsidR="00B527F5" w:rsidRPr="00BD1C6C" w:rsidRDefault="00CC3F92" w:rsidP="00800E47">
            <w:pPr>
              <w:jc w:val="both"/>
              <w:rPr>
                <w:color w:val="FF0000"/>
              </w:rPr>
            </w:pPr>
            <w:r w:rsidRPr="00BD1C6C">
              <w:rPr>
                <w:color w:val="FF0000"/>
              </w:rPr>
              <w:t xml:space="preserve">Aprovação por meio de Ato </w:t>
            </w:r>
            <w:r w:rsidRPr="00BD1C6C">
              <w:rPr>
                <w:i/>
                <w:color w:val="FF0000"/>
              </w:rPr>
              <w:t xml:space="preserve">“Ad Referendum” </w:t>
            </w:r>
            <w:r w:rsidR="00800E47">
              <w:rPr>
                <w:color w:val="FF0000"/>
              </w:rPr>
              <w:t xml:space="preserve">do Ato nº 30 que trata </w:t>
            </w:r>
            <w:r w:rsidRPr="00BD1C6C">
              <w:rPr>
                <w:color w:val="FF0000"/>
              </w:rPr>
              <w:t>das Diretrizes e Prioridades para aplicações dos Recursos do FDA- Exercício 2016.</w:t>
            </w:r>
          </w:p>
        </w:tc>
        <w:tc>
          <w:tcPr>
            <w:tcW w:w="1384" w:type="dxa"/>
          </w:tcPr>
          <w:p w:rsidR="00B527F5" w:rsidRPr="00BD1C6C" w:rsidRDefault="00B527F5" w:rsidP="005A0C91">
            <w:pPr>
              <w:jc w:val="center"/>
              <w:rPr>
                <w:color w:val="FF0000"/>
              </w:rPr>
            </w:pPr>
            <w:r w:rsidRPr="00BD1C6C">
              <w:rPr>
                <w:color w:val="FF0000"/>
              </w:rPr>
              <w:t>26/04/2016</w:t>
            </w:r>
          </w:p>
        </w:tc>
      </w:tr>
      <w:tr w:rsidR="00CC3F92" w:rsidTr="00C6434C">
        <w:tc>
          <w:tcPr>
            <w:tcW w:w="1216" w:type="dxa"/>
          </w:tcPr>
          <w:p w:rsidR="00CC3F92" w:rsidRPr="00AF10D4" w:rsidRDefault="00CC3F92" w:rsidP="00E51735">
            <w:pPr>
              <w:jc w:val="center"/>
              <w:rPr>
                <w:color w:val="FF0000"/>
              </w:rPr>
            </w:pPr>
            <w:r w:rsidRPr="00AF10D4">
              <w:rPr>
                <w:color w:val="FF0000"/>
              </w:rPr>
              <w:t>Ato 33/2016</w:t>
            </w:r>
          </w:p>
        </w:tc>
        <w:tc>
          <w:tcPr>
            <w:tcW w:w="6972" w:type="dxa"/>
          </w:tcPr>
          <w:p w:rsidR="00CC3F92" w:rsidRPr="00AF10D4" w:rsidRDefault="00CC3F92" w:rsidP="00E51735">
            <w:pPr>
              <w:jc w:val="both"/>
              <w:rPr>
                <w:color w:val="FF0000"/>
              </w:rPr>
            </w:pPr>
            <w:r w:rsidRPr="00AF10D4">
              <w:rPr>
                <w:color w:val="FF0000"/>
              </w:rPr>
              <w:t xml:space="preserve">Aprovação por meio de Ato </w:t>
            </w:r>
            <w:r w:rsidRPr="00AF10D4">
              <w:rPr>
                <w:i/>
                <w:color w:val="FF0000"/>
              </w:rPr>
              <w:t xml:space="preserve">“Ad Referendum” </w:t>
            </w:r>
            <w:r w:rsidRPr="00AF10D4">
              <w:rPr>
                <w:color w:val="FF0000"/>
              </w:rPr>
              <w:t>das Diretrizes e Prioridades dos Recursos do FNO- Exercício 2016</w:t>
            </w:r>
            <w:r>
              <w:rPr>
                <w:color w:val="FF0000"/>
              </w:rPr>
              <w:t>.</w:t>
            </w:r>
          </w:p>
        </w:tc>
        <w:tc>
          <w:tcPr>
            <w:tcW w:w="1384" w:type="dxa"/>
          </w:tcPr>
          <w:p w:rsidR="00CC3F92" w:rsidRPr="00AF10D4" w:rsidRDefault="00CC3F92" w:rsidP="00E51735">
            <w:pPr>
              <w:jc w:val="center"/>
              <w:rPr>
                <w:color w:val="FF0000"/>
              </w:rPr>
            </w:pPr>
            <w:r w:rsidRPr="00AF10D4">
              <w:rPr>
                <w:color w:val="FF0000"/>
              </w:rPr>
              <w:t>26/04/2016</w:t>
            </w:r>
          </w:p>
        </w:tc>
      </w:tr>
      <w:tr w:rsidR="00CC3F92" w:rsidTr="00C6434C">
        <w:tc>
          <w:tcPr>
            <w:tcW w:w="1216" w:type="dxa"/>
          </w:tcPr>
          <w:p w:rsidR="00CC3F92" w:rsidRDefault="009F5AE3" w:rsidP="005A0C91">
            <w:pPr>
              <w:jc w:val="center"/>
            </w:pPr>
            <w:r>
              <w:t>Resolução 45/2016</w:t>
            </w: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3B547F">
            <w:pPr>
              <w:jc w:val="center"/>
            </w:pPr>
          </w:p>
        </w:tc>
        <w:tc>
          <w:tcPr>
            <w:tcW w:w="6972" w:type="dxa"/>
          </w:tcPr>
          <w:p w:rsidR="00CC3F92" w:rsidRDefault="00CC3F92" w:rsidP="00A525C6">
            <w:pPr>
              <w:jc w:val="both"/>
            </w:pPr>
            <w:r w:rsidRPr="008800B7">
              <w:t xml:space="preserve">Promulgação das Proposições de nº 68 a 75/2016, relativas a pleitos </w:t>
            </w:r>
            <w:r w:rsidR="00D41F47" w:rsidRPr="00A525C6">
              <w:rPr>
                <w:i/>
              </w:rPr>
              <w:t>“</w:t>
            </w:r>
            <w:r w:rsidRPr="00A525C6">
              <w:rPr>
                <w:i/>
              </w:rPr>
              <w:t>ad referendum</w:t>
            </w:r>
            <w:r w:rsidR="00D41F47" w:rsidRPr="00A525C6">
              <w:rPr>
                <w:i/>
              </w:rPr>
              <w:t>”</w:t>
            </w:r>
            <w:r w:rsidRPr="00A525C6">
              <w:rPr>
                <w:i/>
              </w:rPr>
              <w:t xml:space="preserve"> </w:t>
            </w:r>
            <w:r w:rsidR="00A525C6" w:rsidRPr="00A525C6">
              <w:t xml:space="preserve">deliberados </w:t>
            </w:r>
            <w:r w:rsidRPr="008800B7">
              <w:t>por meio dos Ato</w:t>
            </w:r>
            <w:r w:rsidR="00D41F47">
              <w:t>s</w:t>
            </w:r>
            <w:r w:rsidRPr="008800B7">
              <w:t xml:space="preserve"> de nº 26 a 33, que tratam dos assuntos a seguir </w:t>
            </w:r>
            <w:r w:rsidR="00D41F47" w:rsidRPr="008800B7">
              <w:t>elencados</w:t>
            </w:r>
            <w:r w:rsidR="00D41F47">
              <w:t>:</w:t>
            </w:r>
            <w:r w:rsidRPr="008800B7">
              <w:t xml:space="preserve">                                                  </w:t>
            </w:r>
            <w:r w:rsidR="00D41F47">
              <w:t xml:space="preserve">        -</w:t>
            </w:r>
            <w:r w:rsidR="00D41F47" w:rsidRPr="008800B7">
              <w:t>Proposição</w:t>
            </w:r>
            <w:r w:rsidRPr="008800B7">
              <w:t xml:space="preserve"> nº 68</w:t>
            </w:r>
            <w:r w:rsidR="00A525C6">
              <w:t xml:space="preserve"> - Ato 26/2015</w:t>
            </w:r>
            <w:r w:rsidR="00D41F47">
              <w:t xml:space="preserve">: Relatório de Gestão do FNO - Exercício </w:t>
            </w:r>
            <w:r w:rsidRPr="008800B7">
              <w:t xml:space="preserve">2014;                                                                                        </w:t>
            </w:r>
            <w:r w:rsidR="00D41F47">
              <w:t xml:space="preserve">     -</w:t>
            </w:r>
            <w:r w:rsidRPr="008800B7">
              <w:t xml:space="preserve">Proposição nº 69/2016 </w:t>
            </w:r>
            <w:r>
              <w:t>–</w:t>
            </w:r>
            <w:r w:rsidRPr="008800B7">
              <w:t xml:space="preserve"> Ato Ad nº 27/2015 = Diretrizes e Prioridades do FNO</w:t>
            </w:r>
            <w:r w:rsidR="00A525C6">
              <w:t xml:space="preserve">- </w:t>
            </w:r>
            <w:r w:rsidRPr="008800B7">
              <w:t xml:space="preserve">exercício 2016;                               </w:t>
            </w:r>
            <w:r w:rsidR="00A525C6">
              <w:t xml:space="preserve">                   </w:t>
            </w:r>
            <w:r w:rsidR="00D41F47">
              <w:t xml:space="preserve">-Proposição </w:t>
            </w:r>
            <w:r w:rsidRPr="008800B7">
              <w:t xml:space="preserve">nº 70/2016 </w:t>
            </w:r>
            <w:r>
              <w:t>–</w:t>
            </w:r>
            <w:r w:rsidRPr="008800B7">
              <w:t xml:space="preserve"> Ato Ad nº 28/2015 = Programação do </w:t>
            </w:r>
            <w:proofErr w:type="gramStart"/>
            <w:r w:rsidRPr="008800B7">
              <w:t>FNO</w:t>
            </w:r>
            <w:r w:rsidR="00A525C6">
              <w:t xml:space="preserve"> -</w:t>
            </w:r>
            <w:r w:rsidRPr="008800B7">
              <w:t>exercício</w:t>
            </w:r>
            <w:proofErr w:type="gramEnd"/>
            <w:r w:rsidRPr="008800B7">
              <w:t xml:space="preserve"> 2016;                                                                                      -Proposição nº 71/2016 </w:t>
            </w:r>
            <w:r>
              <w:t>–</w:t>
            </w:r>
            <w:r w:rsidRPr="008800B7">
              <w:t xml:space="preserve"> Ato Ad nº 29/2015 = Calendário de reuniões </w:t>
            </w:r>
            <w:proofErr w:type="spellStart"/>
            <w:r w:rsidRPr="008800B7">
              <w:t>Condel</w:t>
            </w:r>
            <w:proofErr w:type="spellEnd"/>
            <w:r w:rsidRPr="008800B7">
              <w:t xml:space="preserve">/Sudam para 2016;                                                                               -Proposição nº 72/2016 </w:t>
            </w:r>
            <w:r>
              <w:t>–</w:t>
            </w:r>
            <w:r w:rsidRPr="008800B7">
              <w:t xml:space="preserve"> Ato nº 30</w:t>
            </w:r>
            <w:r w:rsidR="00A525C6">
              <w:t>/2015</w:t>
            </w:r>
            <w:r w:rsidRPr="008800B7">
              <w:t xml:space="preserve"> = Diretrizes e Prioridades do FDA</w:t>
            </w:r>
            <w:r w:rsidR="00A525C6">
              <w:t>-</w:t>
            </w:r>
            <w:r w:rsidRPr="008800B7">
              <w:t xml:space="preserve"> exercício 2016;                                                                                       -Proposição nº 73/2016 </w:t>
            </w:r>
            <w:r>
              <w:t>–</w:t>
            </w:r>
            <w:r w:rsidRPr="008800B7">
              <w:t xml:space="preserve"> Ato nº 31/2015 = Relatório das Atividades Desenvolvidas e dos Resultados Obtidos pelo FNO</w:t>
            </w:r>
            <w:r w:rsidR="00A525C6">
              <w:t>-1º</w:t>
            </w:r>
            <w:r w:rsidRPr="008800B7">
              <w:t xml:space="preserve"> semestre 2015;                                                                                                                            -Proposição nº 74/2016 </w:t>
            </w:r>
            <w:r>
              <w:t>–</w:t>
            </w:r>
            <w:r w:rsidRPr="008800B7">
              <w:t xml:space="preserve"> Ato nº 32/2016 = Comunicação de que o Ato nº 30/2015 relativo ao estabelecimento das diretrizes e prioridades do FDA para 2016, passa a vigorar de acordo com o anexo do Ato</w:t>
            </w:r>
            <w:r w:rsidR="00A525C6">
              <w:t xml:space="preserve"> 32</w:t>
            </w:r>
            <w:r w:rsidRPr="008800B7">
              <w:t>.</w:t>
            </w:r>
            <w:r w:rsidR="00A525C6">
              <w:t xml:space="preserve">                 </w:t>
            </w:r>
            <w:r w:rsidRPr="008800B7">
              <w:t xml:space="preserve">         </w:t>
            </w:r>
            <w:r w:rsidR="00A525C6">
              <w:t xml:space="preserve">                            </w:t>
            </w:r>
            <w:r>
              <w:t>–</w:t>
            </w:r>
            <w:r w:rsidRPr="008800B7">
              <w:t xml:space="preserve">Proposição nº 75/2016 </w:t>
            </w:r>
            <w:r>
              <w:t>–</w:t>
            </w:r>
            <w:r w:rsidRPr="008800B7">
              <w:t xml:space="preserve"> Ato Ad nº 33/2016 =</w:t>
            </w:r>
            <w:proofErr w:type="gramStart"/>
            <w:r w:rsidRPr="008800B7">
              <w:t xml:space="preserve">  </w:t>
            </w:r>
            <w:proofErr w:type="gramEnd"/>
            <w:r w:rsidRPr="008800B7">
              <w:t>Comunicação de que o Ato nº 27/2015 relativo ao estabelecimento das diretrizes e prioridades do FNO para 2016, passa a vigorar de acordo com o anexo do Ato</w:t>
            </w:r>
            <w:r w:rsidR="00A525C6">
              <w:t xml:space="preserve"> 33</w:t>
            </w:r>
            <w:r w:rsidRPr="008800B7">
              <w:t>.</w:t>
            </w:r>
          </w:p>
        </w:tc>
        <w:tc>
          <w:tcPr>
            <w:tcW w:w="1384" w:type="dxa"/>
          </w:tcPr>
          <w:p w:rsidR="00CC3F92" w:rsidRDefault="009F5AE3" w:rsidP="005A0C91">
            <w:pPr>
              <w:jc w:val="center"/>
            </w:pPr>
            <w:r>
              <w:t>19/07/2016</w:t>
            </w: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tc>
      </w:tr>
      <w:tr w:rsidR="00CC3F92" w:rsidTr="00C6434C">
        <w:tc>
          <w:tcPr>
            <w:tcW w:w="1216" w:type="dxa"/>
          </w:tcPr>
          <w:p w:rsidR="00CC3F92" w:rsidRDefault="009F5AE3" w:rsidP="005A0C91">
            <w:pPr>
              <w:jc w:val="center"/>
            </w:pPr>
            <w:r>
              <w:lastRenderedPageBreak/>
              <w:t>Resolução 46/2016</w:t>
            </w:r>
          </w:p>
          <w:p w:rsidR="00CC3F92" w:rsidRDefault="00CC3F92" w:rsidP="009F5AE3">
            <w:pPr>
              <w:jc w:val="center"/>
            </w:pPr>
          </w:p>
        </w:tc>
        <w:tc>
          <w:tcPr>
            <w:tcW w:w="6972" w:type="dxa"/>
          </w:tcPr>
          <w:p w:rsidR="00CC3F92" w:rsidRDefault="00CC3F92" w:rsidP="005A0C91">
            <w:pPr>
              <w:jc w:val="both"/>
            </w:pPr>
            <w:r w:rsidRPr="005E4291">
              <w:t>Promulgação da Proposição nº 78/2016, que trata sobre o Relatório das Atividades Desenvolvidas e dos Resultados Obtidos pelo FNO no exercício de 2015.</w:t>
            </w:r>
          </w:p>
        </w:tc>
        <w:tc>
          <w:tcPr>
            <w:tcW w:w="1384" w:type="dxa"/>
          </w:tcPr>
          <w:p w:rsidR="00CC3F92" w:rsidRDefault="009F5AE3" w:rsidP="005A0C91">
            <w:pPr>
              <w:jc w:val="center"/>
            </w:pPr>
            <w:r>
              <w:t>19/07/2016</w:t>
            </w:r>
          </w:p>
          <w:p w:rsidR="00CC3F92" w:rsidRDefault="00CC3F92" w:rsidP="005A0C91">
            <w:pPr>
              <w:jc w:val="center"/>
            </w:pPr>
          </w:p>
        </w:tc>
      </w:tr>
      <w:tr w:rsidR="00CC3F92" w:rsidTr="00C6434C">
        <w:tc>
          <w:tcPr>
            <w:tcW w:w="1216" w:type="dxa"/>
          </w:tcPr>
          <w:p w:rsidR="00CC3F92" w:rsidRDefault="009F5AE3" w:rsidP="005A0C91">
            <w:pPr>
              <w:jc w:val="center"/>
            </w:pPr>
            <w:r>
              <w:t>Resolução 47/2016</w:t>
            </w:r>
          </w:p>
          <w:p w:rsidR="00CC3F92" w:rsidRDefault="00CC3F92" w:rsidP="005A0C91">
            <w:pPr>
              <w:jc w:val="center"/>
            </w:pPr>
          </w:p>
          <w:p w:rsidR="00CC3F92" w:rsidRDefault="00CC3F92" w:rsidP="009F5AE3">
            <w:pPr>
              <w:jc w:val="center"/>
            </w:pPr>
          </w:p>
        </w:tc>
        <w:tc>
          <w:tcPr>
            <w:tcW w:w="6972" w:type="dxa"/>
          </w:tcPr>
          <w:p w:rsidR="00CC3F92" w:rsidRDefault="00CC3F92" w:rsidP="005A0C91">
            <w:pPr>
              <w:jc w:val="both"/>
            </w:pPr>
            <w:r w:rsidRPr="000D534B">
              <w:t xml:space="preserve">Promulgação da Proposição nº 79/2016, que trata da alteração </w:t>
            </w:r>
            <w:proofErr w:type="gramStart"/>
            <w:r w:rsidRPr="000D534B">
              <w:t>da diretrizes</w:t>
            </w:r>
            <w:proofErr w:type="gramEnd"/>
            <w:r w:rsidRPr="000D534B">
              <w:t xml:space="preserve"> e prioridades do FDA referente as solicitações feitas pelos governadores do Acre e Tocantins visando inclusão de nova atividade no item infraestrutura estruturante.</w:t>
            </w:r>
          </w:p>
        </w:tc>
        <w:tc>
          <w:tcPr>
            <w:tcW w:w="1384" w:type="dxa"/>
          </w:tcPr>
          <w:p w:rsidR="00CC3F92" w:rsidRDefault="009F5AE3" w:rsidP="005A0C91">
            <w:pPr>
              <w:jc w:val="center"/>
            </w:pPr>
            <w:r>
              <w:t>19/07/2016</w:t>
            </w:r>
          </w:p>
          <w:p w:rsidR="00CC3F92" w:rsidRDefault="00CC3F92" w:rsidP="005A0C91">
            <w:pPr>
              <w:jc w:val="center"/>
            </w:pPr>
          </w:p>
          <w:p w:rsidR="00CC3F92" w:rsidRDefault="00CC3F92" w:rsidP="005A0C91">
            <w:pPr>
              <w:jc w:val="center"/>
            </w:pPr>
          </w:p>
          <w:p w:rsidR="00CC3F92" w:rsidRDefault="00CC3F92" w:rsidP="005A0C91">
            <w:pPr>
              <w:jc w:val="center"/>
            </w:pPr>
          </w:p>
        </w:tc>
      </w:tr>
      <w:tr w:rsidR="00CC3F92" w:rsidTr="00C6434C">
        <w:tc>
          <w:tcPr>
            <w:tcW w:w="1216" w:type="dxa"/>
          </w:tcPr>
          <w:p w:rsidR="00CC3F92" w:rsidRDefault="009F5AE3" w:rsidP="005A0C91">
            <w:pPr>
              <w:jc w:val="center"/>
            </w:pPr>
            <w:r>
              <w:t>Resolução 48/2016</w:t>
            </w: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tc>
        <w:tc>
          <w:tcPr>
            <w:tcW w:w="6972" w:type="dxa"/>
          </w:tcPr>
          <w:p w:rsidR="00CC3F92" w:rsidRPr="008C2B2C" w:rsidRDefault="00CC3F92" w:rsidP="00287C26">
            <w:pPr>
              <w:jc w:val="both"/>
            </w:pPr>
            <w:r w:rsidRPr="001E3A16">
              <w:t>Promulgação da Proposição nº 80/2016, que trata do ajuste na programação de aplicação dos recursos do FNO do exercício de 2016, que trata da in</w:t>
            </w:r>
            <w:r>
              <w:t>c</w:t>
            </w:r>
            <w:r w:rsidRPr="001E3A16">
              <w:t xml:space="preserve">lusão dos empreendimentos voltados </w:t>
            </w:r>
            <w:proofErr w:type="gramStart"/>
            <w:r w:rsidRPr="001E3A16">
              <w:t>a</w:t>
            </w:r>
            <w:proofErr w:type="gramEnd"/>
            <w:r w:rsidRPr="001E3A16">
              <w:t xml:space="preserve"> geração de energia por aproveitamento das fontes de biomassa e da geração de energia por pequenas centrais hidrelétricas, parques eólicos e centrais </w:t>
            </w:r>
            <w:r w:rsidR="00287C26">
              <w:t>f</w:t>
            </w:r>
            <w:r>
              <w:t>otovoltaicas</w:t>
            </w:r>
            <w:r w:rsidRPr="001E3A16">
              <w:t xml:space="preserve"> como novas exceções a vedação da concessão de crédito para aplicação em projeto de geração, transmissão e distribuição de energia elétrica.</w:t>
            </w:r>
          </w:p>
        </w:tc>
        <w:tc>
          <w:tcPr>
            <w:tcW w:w="1384" w:type="dxa"/>
          </w:tcPr>
          <w:p w:rsidR="00CC3F92" w:rsidRDefault="009F5AE3" w:rsidP="005A0C91">
            <w:pPr>
              <w:jc w:val="center"/>
            </w:pPr>
            <w:r>
              <w:t>19/07/2016</w:t>
            </w: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p w:rsidR="00CC3F92" w:rsidRDefault="00CC3F92" w:rsidP="005A0C91">
            <w:pPr>
              <w:jc w:val="center"/>
            </w:pPr>
          </w:p>
        </w:tc>
      </w:tr>
      <w:tr w:rsidR="00CC3F92" w:rsidTr="00C6434C">
        <w:tc>
          <w:tcPr>
            <w:tcW w:w="1216" w:type="dxa"/>
          </w:tcPr>
          <w:p w:rsidR="00CC3F92" w:rsidRDefault="009F5AE3" w:rsidP="005A0C91">
            <w:pPr>
              <w:jc w:val="center"/>
            </w:pPr>
            <w:r>
              <w:t>Resolução 49/2016</w:t>
            </w:r>
          </w:p>
          <w:p w:rsidR="00CC3F92" w:rsidRDefault="00CC3F92" w:rsidP="005A0C91">
            <w:pPr>
              <w:jc w:val="center"/>
            </w:pPr>
          </w:p>
          <w:p w:rsidR="00CC3F92" w:rsidRDefault="00CC3F92" w:rsidP="005A0C91">
            <w:pPr>
              <w:jc w:val="center"/>
            </w:pPr>
          </w:p>
        </w:tc>
        <w:tc>
          <w:tcPr>
            <w:tcW w:w="6972" w:type="dxa"/>
          </w:tcPr>
          <w:p w:rsidR="00CC3F92" w:rsidRPr="008C2B2C" w:rsidRDefault="00CC3F92" w:rsidP="005A0C91">
            <w:pPr>
              <w:jc w:val="both"/>
            </w:pPr>
            <w:r w:rsidRPr="00963E81">
              <w:t>Promulgação da Proposição nº 81/2016, que trata da criação de um fórum permanente de discussão entre os órgãos governamentais e as entidades representativas das classes empresarias envolvidas com o desenvolvimento regional.</w:t>
            </w:r>
          </w:p>
        </w:tc>
        <w:tc>
          <w:tcPr>
            <w:tcW w:w="1384" w:type="dxa"/>
          </w:tcPr>
          <w:p w:rsidR="00CC3F92" w:rsidRDefault="009F5AE3" w:rsidP="005A0C91">
            <w:pPr>
              <w:jc w:val="center"/>
            </w:pPr>
            <w:r>
              <w:t>19/07/2016</w:t>
            </w:r>
          </w:p>
          <w:p w:rsidR="00CC3F92" w:rsidRDefault="00CC3F92" w:rsidP="005A0C91">
            <w:pPr>
              <w:jc w:val="center"/>
            </w:pPr>
          </w:p>
          <w:p w:rsidR="00CC3F92" w:rsidRDefault="00CC3F92" w:rsidP="005A0C91">
            <w:pPr>
              <w:jc w:val="center"/>
            </w:pPr>
          </w:p>
          <w:p w:rsidR="00CC3F92" w:rsidRDefault="00CC3F92" w:rsidP="005A0C91">
            <w:pPr>
              <w:jc w:val="center"/>
            </w:pPr>
          </w:p>
        </w:tc>
      </w:tr>
      <w:tr w:rsidR="00DD0E4A" w:rsidRPr="00DD0E4A" w:rsidTr="00C6434C">
        <w:tc>
          <w:tcPr>
            <w:tcW w:w="1216" w:type="dxa"/>
          </w:tcPr>
          <w:p w:rsidR="003F0D6B" w:rsidRPr="009F5AE3" w:rsidRDefault="003F0D6B" w:rsidP="00AD3E0E">
            <w:pPr>
              <w:jc w:val="center"/>
              <w:rPr>
                <w:color w:val="FF0000"/>
              </w:rPr>
            </w:pPr>
            <w:r w:rsidRPr="009F5AE3">
              <w:rPr>
                <w:color w:val="FF0000"/>
              </w:rPr>
              <w:t>Ato 34/2016</w:t>
            </w:r>
          </w:p>
        </w:tc>
        <w:tc>
          <w:tcPr>
            <w:tcW w:w="6972" w:type="dxa"/>
          </w:tcPr>
          <w:p w:rsidR="003F0D6B" w:rsidRPr="009F5AE3" w:rsidRDefault="003F0D6B" w:rsidP="00A34B20">
            <w:pPr>
              <w:jc w:val="both"/>
              <w:rPr>
                <w:color w:val="FF0000"/>
              </w:rPr>
            </w:pPr>
            <w:r w:rsidRPr="009F5AE3">
              <w:rPr>
                <w:color w:val="FF0000"/>
              </w:rPr>
              <w:t xml:space="preserve">Aprovação por meio de Ato </w:t>
            </w:r>
            <w:r w:rsidRPr="009F5AE3">
              <w:rPr>
                <w:i/>
                <w:color w:val="FF0000"/>
              </w:rPr>
              <w:t xml:space="preserve">“Ad Referendum” </w:t>
            </w:r>
            <w:r w:rsidRPr="009F5AE3">
              <w:rPr>
                <w:color w:val="FF0000"/>
              </w:rPr>
              <w:t>das Diretrizes e Prioridades</w:t>
            </w:r>
            <w:proofErr w:type="gramStart"/>
            <w:r w:rsidRPr="009F5AE3">
              <w:rPr>
                <w:color w:val="FF0000"/>
              </w:rPr>
              <w:t xml:space="preserve">  </w:t>
            </w:r>
            <w:proofErr w:type="gramEnd"/>
            <w:r w:rsidRPr="009F5AE3">
              <w:rPr>
                <w:color w:val="FF0000"/>
              </w:rPr>
              <w:t>do FNO-Exercício 2017.</w:t>
            </w:r>
          </w:p>
        </w:tc>
        <w:tc>
          <w:tcPr>
            <w:tcW w:w="1384" w:type="dxa"/>
          </w:tcPr>
          <w:p w:rsidR="00A867D2" w:rsidRPr="009F5AE3" w:rsidRDefault="00A867D2" w:rsidP="00DD0E4A">
            <w:pPr>
              <w:jc w:val="center"/>
              <w:rPr>
                <w:color w:val="FF0000"/>
              </w:rPr>
            </w:pPr>
          </w:p>
          <w:p w:rsidR="003F0D6B" w:rsidRPr="009F5AE3" w:rsidRDefault="003F0D6B" w:rsidP="00DD0E4A">
            <w:pPr>
              <w:jc w:val="center"/>
              <w:rPr>
                <w:color w:val="FF0000"/>
              </w:rPr>
            </w:pPr>
            <w:r w:rsidRPr="009F5AE3">
              <w:rPr>
                <w:color w:val="FF0000"/>
              </w:rPr>
              <w:t>1</w:t>
            </w:r>
            <w:r w:rsidR="00DD0E4A" w:rsidRPr="009F5AE3">
              <w:rPr>
                <w:color w:val="FF0000"/>
              </w:rPr>
              <w:t>2</w:t>
            </w:r>
            <w:r w:rsidRPr="009F5AE3">
              <w:rPr>
                <w:color w:val="FF0000"/>
              </w:rPr>
              <w:t>/08/2016</w:t>
            </w:r>
          </w:p>
        </w:tc>
      </w:tr>
      <w:tr w:rsidR="00C65208" w:rsidRPr="00C65208" w:rsidTr="00C6434C">
        <w:tc>
          <w:tcPr>
            <w:tcW w:w="1216" w:type="dxa"/>
          </w:tcPr>
          <w:p w:rsidR="00CC3F92" w:rsidRPr="009F5AE3" w:rsidRDefault="00CC3F92" w:rsidP="00E51735">
            <w:pPr>
              <w:jc w:val="center"/>
              <w:rPr>
                <w:color w:val="FF0000"/>
              </w:rPr>
            </w:pPr>
            <w:r w:rsidRPr="009F5AE3">
              <w:rPr>
                <w:color w:val="FF0000"/>
              </w:rPr>
              <w:t>Ato 35/2016</w:t>
            </w:r>
          </w:p>
        </w:tc>
        <w:tc>
          <w:tcPr>
            <w:tcW w:w="6972" w:type="dxa"/>
          </w:tcPr>
          <w:p w:rsidR="00CC3F92" w:rsidRPr="009F5AE3" w:rsidRDefault="00CC3F92" w:rsidP="00E51735">
            <w:pPr>
              <w:jc w:val="both"/>
              <w:rPr>
                <w:color w:val="FF0000"/>
              </w:rPr>
            </w:pPr>
            <w:r w:rsidRPr="009F5AE3">
              <w:rPr>
                <w:color w:val="FF0000"/>
              </w:rPr>
              <w:t xml:space="preserve">Aprovação por meio de Ato </w:t>
            </w:r>
            <w:r w:rsidRPr="009F5AE3">
              <w:rPr>
                <w:i/>
                <w:color w:val="FF0000"/>
              </w:rPr>
              <w:t xml:space="preserve">“Ad Referendum” </w:t>
            </w:r>
            <w:r w:rsidRPr="009F5AE3">
              <w:rPr>
                <w:color w:val="FF0000"/>
              </w:rPr>
              <w:t xml:space="preserve">da Proposta </w:t>
            </w:r>
            <w:r w:rsidR="00C65208" w:rsidRPr="009F5AE3">
              <w:rPr>
                <w:color w:val="FF0000"/>
              </w:rPr>
              <w:t xml:space="preserve">do Plano </w:t>
            </w:r>
            <w:r w:rsidRPr="009F5AE3">
              <w:rPr>
                <w:color w:val="FF0000"/>
              </w:rPr>
              <w:t xml:space="preserve">de Aplicação </w:t>
            </w:r>
            <w:r w:rsidR="00C65208" w:rsidRPr="009F5AE3">
              <w:rPr>
                <w:color w:val="FF0000"/>
              </w:rPr>
              <w:t>do FNO-</w:t>
            </w:r>
            <w:r w:rsidRPr="009F5AE3">
              <w:rPr>
                <w:color w:val="FF0000"/>
              </w:rPr>
              <w:t>Exercício 2017.</w:t>
            </w:r>
          </w:p>
        </w:tc>
        <w:tc>
          <w:tcPr>
            <w:tcW w:w="1384" w:type="dxa"/>
          </w:tcPr>
          <w:p w:rsidR="00A867D2" w:rsidRPr="009F5AE3" w:rsidRDefault="00A867D2" w:rsidP="00E51735">
            <w:pPr>
              <w:jc w:val="center"/>
              <w:rPr>
                <w:color w:val="FF0000"/>
              </w:rPr>
            </w:pPr>
          </w:p>
          <w:p w:rsidR="00CC3F92" w:rsidRPr="009F5AE3" w:rsidRDefault="00CC3F92" w:rsidP="00E51735">
            <w:pPr>
              <w:jc w:val="center"/>
              <w:rPr>
                <w:color w:val="FF0000"/>
              </w:rPr>
            </w:pPr>
            <w:r w:rsidRPr="009F5AE3">
              <w:rPr>
                <w:color w:val="FF0000"/>
              </w:rPr>
              <w:t>12/12/2016</w:t>
            </w:r>
          </w:p>
        </w:tc>
      </w:tr>
      <w:tr w:rsidR="00A867D2" w:rsidRPr="00C65208" w:rsidTr="00C6434C">
        <w:tc>
          <w:tcPr>
            <w:tcW w:w="1216" w:type="dxa"/>
          </w:tcPr>
          <w:p w:rsidR="00A867D2" w:rsidRPr="009F5AE3" w:rsidRDefault="00A867D2" w:rsidP="00E51735">
            <w:pPr>
              <w:jc w:val="center"/>
              <w:rPr>
                <w:color w:val="FF0000"/>
              </w:rPr>
            </w:pPr>
            <w:r w:rsidRPr="009F5AE3">
              <w:rPr>
                <w:color w:val="FF0000"/>
              </w:rPr>
              <w:t>Ato 36/2016</w:t>
            </w:r>
          </w:p>
        </w:tc>
        <w:tc>
          <w:tcPr>
            <w:tcW w:w="6972" w:type="dxa"/>
          </w:tcPr>
          <w:p w:rsidR="00A867D2" w:rsidRPr="009F5AE3" w:rsidRDefault="00A867D2" w:rsidP="00E51735">
            <w:pPr>
              <w:jc w:val="both"/>
              <w:rPr>
                <w:color w:val="FF0000"/>
              </w:rPr>
            </w:pPr>
            <w:proofErr w:type="gramStart"/>
            <w:r w:rsidRPr="009F5AE3">
              <w:rPr>
                <w:color w:val="FF0000"/>
              </w:rPr>
              <w:t>Aprovação por meio de Ato ‘Ad Referendum”</w:t>
            </w:r>
            <w:proofErr w:type="gramEnd"/>
            <w:r w:rsidRPr="009F5AE3">
              <w:rPr>
                <w:color w:val="FF0000"/>
              </w:rPr>
              <w:t xml:space="preserve"> das Diretrizes e Prioridades do FDA – exercício 2017.</w:t>
            </w:r>
          </w:p>
        </w:tc>
        <w:tc>
          <w:tcPr>
            <w:tcW w:w="1384" w:type="dxa"/>
          </w:tcPr>
          <w:p w:rsidR="00A867D2" w:rsidRPr="009F5AE3" w:rsidRDefault="00A867D2" w:rsidP="00E51735">
            <w:pPr>
              <w:jc w:val="center"/>
              <w:rPr>
                <w:color w:val="FF0000"/>
              </w:rPr>
            </w:pPr>
          </w:p>
          <w:p w:rsidR="00A867D2" w:rsidRPr="009F5AE3" w:rsidRDefault="00A867D2" w:rsidP="00E51735">
            <w:pPr>
              <w:jc w:val="center"/>
              <w:rPr>
                <w:color w:val="FF0000"/>
              </w:rPr>
            </w:pPr>
            <w:r w:rsidRPr="009F5AE3">
              <w:rPr>
                <w:color w:val="FF0000"/>
              </w:rPr>
              <w:t>20/12/2016</w:t>
            </w:r>
          </w:p>
        </w:tc>
      </w:tr>
      <w:tr w:rsidR="00B22AB4" w:rsidRPr="00B22AB4" w:rsidTr="00C6434C">
        <w:tc>
          <w:tcPr>
            <w:tcW w:w="1216" w:type="dxa"/>
          </w:tcPr>
          <w:p w:rsidR="00B22AB4" w:rsidRPr="009F5AE3" w:rsidRDefault="00B22AB4" w:rsidP="00E51735">
            <w:pPr>
              <w:jc w:val="center"/>
              <w:rPr>
                <w:color w:val="FF0000"/>
              </w:rPr>
            </w:pPr>
          </w:p>
          <w:p w:rsidR="00CC3F92" w:rsidRPr="009F5AE3" w:rsidRDefault="00CC3F92" w:rsidP="00E51735">
            <w:pPr>
              <w:jc w:val="center"/>
              <w:rPr>
                <w:color w:val="FF0000"/>
              </w:rPr>
            </w:pPr>
            <w:r w:rsidRPr="009F5AE3">
              <w:rPr>
                <w:color w:val="FF0000"/>
              </w:rPr>
              <w:t>Ato 37/2016</w:t>
            </w:r>
          </w:p>
        </w:tc>
        <w:tc>
          <w:tcPr>
            <w:tcW w:w="6972" w:type="dxa"/>
          </w:tcPr>
          <w:p w:rsidR="00CC3F92" w:rsidRPr="009F5AE3" w:rsidRDefault="00CC3F92" w:rsidP="00B22AB4">
            <w:pPr>
              <w:jc w:val="both"/>
              <w:rPr>
                <w:color w:val="FF0000"/>
              </w:rPr>
            </w:pPr>
            <w:r w:rsidRPr="009F5AE3">
              <w:rPr>
                <w:color w:val="FF0000"/>
              </w:rPr>
              <w:t xml:space="preserve">Aprovação por meio de Ato </w:t>
            </w:r>
            <w:r w:rsidRPr="009F5AE3">
              <w:rPr>
                <w:i/>
                <w:color w:val="FF0000"/>
              </w:rPr>
              <w:t xml:space="preserve">“Ad Referendum” </w:t>
            </w:r>
            <w:r w:rsidRPr="009F5AE3">
              <w:rPr>
                <w:color w:val="FF0000"/>
              </w:rPr>
              <w:t>da Proposta relativa á regulamentação da aplicação dos recursos decorrentes de 1,5% do FDA- Exercício 2016.</w:t>
            </w:r>
          </w:p>
        </w:tc>
        <w:tc>
          <w:tcPr>
            <w:tcW w:w="1384" w:type="dxa"/>
          </w:tcPr>
          <w:p w:rsidR="00B22AB4" w:rsidRPr="009F5AE3" w:rsidRDefault="00B22AB4" w:rsidP="00E51735">
            <w:pPr>
              <w:jc w:val="center"/>
              <w:rPr>
                <w:color w:val="FF0000"/>
              </w:rPr>
            </w:pPr>
          </w:p>
          <w:p w:rsidR="00CC3F92" w:rsidRPr="009F5AE3" w:rsidRDefault="00CC3F92" w:rsidP="00E51735">
            <w:pPr>
              <w:jc w:val="center"/>
              <w:rPr>
                <w:color w:val="FF0000"/>
              </w:rPr>
            </w:pPr>
            <w:r w:rsidRPr="009F5AE3">
              <w:rPr>
                <w:color w:val="FF0000"/>
              </w:rPr>
              <w:t>20/12/2016</w:t>
            </w:r>
          </w:p>
        </w:tc>
      </w:tr>
      <w:tr w:rsidR="000F4A13" w:rsidRPr="000F4A13" w:rsidTr="00C6434C">
        <w:tc>
          <w:tcPr>
            <w:tcW w:w="1216" w:type="dxa"/>
          </w:tcPr>
          <w:p w:rsidR="0056120C" w:rsidRPr="009F5AE3" w:rsidRDefault="0056120C" w:rsidP="00E51735">
            <w:pPr>
              <w:jc w:val="center"/>
              <w:rPr>
                <w:color w:val="FF0000"/>
              </w:rPr>
            </w:pPr>
          </w:p>
          <w:p w:rsidR="00CC3F92" w:rsidRPr="009F5AE3" w:rsidRDefault="00CC3F92" w:rsidP="00E51735">
            <w:pPr>
              <w:jc w:val="center"/>
              <w:rPr>
                <w:color w:val="FF0000"/>
              </w:rPr>
            </w:pPr>
            <w:r w:rsidRPr="009F5AE3">
              <w:rPr>
                <w:color w:val="FF0000"/>
              </w:rPr>
              <w:t>Ato 38/2016</w:t>
            </w:r>
          </w:p>
        </w:tc>
        <w:tc>
          <w:tcPr>
            <w:tcW w:w="6972" w:type="dxa"/>
          </w:tcPr>
          <w:p w:rsidR="00CC3F92" w:rsidRPr="009F5AE3" w:rsidRDefault="00CC3F92" w:rsidP="00F55BF8">
            <w:pPr>
              <w:jc w:val="both"/>
              <w:rPr>
                <w:color w:val="FF0000"/>
              </w:rPr>
            </w:pPr>
            <w:r w:rsidRPr="009F5AE3">
              <w:rPr>
                <w:color w:val="FF0000"/>
              </w:rPr>
              <w:t xml:space="preserve">Aprovação por meio de Ato </w:t>
            </w:r>
            <w:r w:rsidRPr="009F5AE3">
              <w:rPr>
                <w:i/>
                <w:color w:val="FF0000"/>
              </w:rPr>
              <w:t>“Ad Referendum”</w:t>
            </w:r>
            <w:r w:rsidRPr="009F5AE3">
              <w:rPr>
                <w:color w:val="FF0000"/>
              </w:rPr>
              <w:t xml:space="preserve"> do Relatório das Atividades Desenvolvidas e dos Resultados Obtidos pelo FNO-</w:t>
            </w:r>
            <w:r w:rsidR="007A6760" w:rsidRPr="009F5AE3">
              <w:rPr>
                <w:color w:val="FF0000"/>
              </w:rPr>
              <w:t xml:space="preserve">1º </w:t>
            </w:r>
            <w:r w:rsidRPr="009F5AE3">
              <w:rPr>
                <w:color w:val="FF0000"/>
              </w:rPr>
              <w:t>semestre de 2016.</w:t>
            </w:r>
          </w:p>
        </w:tc>
        <w:tc>
          <w:tcPr>
            <w:tcW w:w="1384" w:type="dxa"/>
          </w:tcPr>
          <w:p w:rsidR="000F4A13" w:rsidRPr="009F5AE3" w:rsidRDefault="000F4A13" w:rsidP="00E51735">
            <w:pPr>
              <w:jc w:val="center"/>
              <w:rPr>
                <w:color w:val="FF0000"/>
              </w:rPr>
            </w:pPr>
          </w:p>
          <w:p w:rsidR="00CC3F92" w:rsidRPr="009F5AE3" w:rsidRDefault="00CC3F92" w:rsidP="00E51735">
            <w:pPr>
              <w:jc w:val="center"/>
              <w:rPr>
                <w:color w:val="FF0000"/>
              </w:rPr>
            </w:pPr>
            <w:r w:rsidRPr="009F5AE3">
              <w:rPr>
                <w:color w:val="FF0000"/>
              </w:rPr>
              <w:t>20/12/2016</w:t>
            </w:r>
          </w:p>
        </w:tc>
      </w:tr>
      <w:tr w:rsidR="009A63AF" w:rsidRPr="009A63AF" w:rsidTr="00C6434C">
        <w:tc>
          <w:tcPr>
            <w:tcW w:w="1216" w:type="dxa"/>
          </w:tcPr>
          <w:p w:rsidR="00CC3F92" w:rsidRPr="009F5AE3" w:rsidRDefault="00CC3F92" w:rsidP="00E51735">
            <w:pPr>
              <w:jc w:val="center"/>
              <w:rPr>
                <w:color w:val="FF0000"/>
              </w:rPr>
            </w:pPr>
            <w:r w:rsidRPr="009F5AE3">
              <w:rPr>
                <w:color w:val="FF0000"/>
              </w:rPr>
              <w:t>Ato 39/2016</w:t>
            </w:r>
          </w:p>
        </w:tc>
        <w:tc>
          <w:tcPr>
            <w:tcW w:w="6972" w:type="dxa"/>
          </w:tcPr>
          <w:p w:rsidR="00CC3F92" w:rsidRPr="009F5AE3" w:rsidRDefault="00CC3F92" w:rsidP="009A63AF">
            <w:pPr>
              <w:jc w:val="both"/>
              <w:rPr>
                <w:color w:val="FF0000"/>
              </w:rPr>
            </w:pPr>
            <w:r w:rsidRPr="009F5AE3">
              <w:rPr>
                <w:color w:val="FF0000"/>
              </w:rPr>
              <w:t xml:space="preserve">Aprovação por meio de Ato </w:t>
            </w:r>
            <w:r w:rsidRPr="009F5AE3">
              <w:rPr>
                <w:i/>
                <w:color w:val="FF0000"/>
              </w:rPr>
              <w:t xml:space="preserve">“Ad Referendum” </w:t>
            </w:r>
            <w:r w:rsidRPr="009F5AE3">
              <w:rPr>
                <w:color w:val="FF0000"/>
              </w:rPr>
              <w:t>d</w:t>
            </w:r>
            <w:r w:rsidR="009A63AF" w:rsidRPr="009F5AE3">
              <w:rPr>
                <w:color w:val="FF0000"/>
              </w:rPr>
              <w:t>o</w:t>
            </w:r>
            <w:r w:rsidRPr="009F5AE3">
              <w:rPr>
                <w:color w:val="FF0000"/>
              </w:rPr>
              <w:t xml:space="preserve"> calendário de reuniões do </w:t>
            </w:r>
            <w:proofErr w:type="spellStart"/>
            <w:r w:rsidRPr="009F5AE3">
              <w:rPr>
                <w:color w:val="FF0000"/>
              </w:rPr>
              <w:t>Cond</w:t>
            </w:r>
            <w:r w:rsidR="009A63AF" w:rsidRPr="009F5AE3">
              <w:rPr>
                <w:color w:val="FF0000"/>
              </w:rPr>
              <w:t>el</w:t>
            </w:r>
            <w:proofErr w:type="spellEnd"/>
            <w:r w:rsidR="009A63AF" w:rsidRPr="009F5AE3">
              <w:rPr>
                <w:color w:val="FF0000"/>
              </w:rPr>
              <w:t>-e</w:t>
            </w:r>
            <w:r w:rsidRPr="009F5AE3">
              <w:rPr>
                <w:color w:val="FF0000"/>
              </w:rPr>
              <w:t>xercício 2017.</w:t>
            </w:r>
          </w:p>
        </w:tc>
        <w:tc>
          <w:tcPr>
            <w:tcW w:w="1384" w:type="dxa"/>
          </w:tcPr>
          <w:p w:rsidR="009A63AF" w:rsidRPr="009F5AE3" w:rsidRDefault="009A63AF" w:rsidP="00E51735">
            <w:pPr>
              <w:jc w:val="center"/>
              <w:rPr>
                <w:color w:val="FF0000"/>
              </w:rPr>
            </w:pPr>
          </w:p>
          <w:p w:rsidR="00CC3F92" w:rsidRPr="009F5AE3" w:rsidRDefault="00CC3F92" w:rsidP="00E51735">
            <w:pPr>
              <w:jc w:val="center"/>
              <w:rPr>
                <w:color w:val="FF0000"/>
              </w:rPr>
            </w:pPr>
            <w:r w:rsidRPr="009F5AE3">
              <w:rPr>
                <w:color w:val="FF0000"/>
              </w:rPr>
              <w:t>20/12/2016</w:t>
            </w:r>
          </w:p>
        </w:tc>
      </w:tr>
    </w:tbl>
    <w:p w:rsidR="00886FDF" w:rsidRDefault="00886FDF" w:rsidP="00886FDF">
      <w:pPr>
        <w:jc w:val="both"/>
        <w:rPr>
          <w:b/>
          <w:u w:val="single"/>
        </w:rPr>
      </w:pPr>
    </w:p>
    <w:p w:rsidR="00886FDF" w:rsidRDefault="009C65F7" w:rsidP="00886FDF">
      <w:pPr>
        <w:jc w:val="both"/>
        <w:rPr>
          <w:b/>
          <w:u w:val="single"/>
        </w:rPr>
      </w:pPr>
      <w:r>
        <w:rPr>
          <w:b/>
          <w:u w:val="single"/>
        </w:rPr>
        <w:t>D</w:t>
      </w:r>
      <w:r w:rsidR="00886FDF" w:rsidRPr="00836F9A">
        <w:rPr>
          <w:b/>
          <w:u w:val="single"/>
        </w:rPr>
        <w:t xml:space="preserve">eliberações do </w:t>
      </w:r>
      <w:proofErr w:type="spellStart"/>
      <w:r w:rsidR="00886FDF" w:rsidRPr="00836F9A">
        <w:rPr>
          <w:b/>
          <w:u w:val="single"/>
        </w:rPr>
        <w:t>Condel</w:t>
      </w:r>
      <w:proofErr w:type="spellEnd"/>
      <w:r w:rsidR="00886FDF" w:rsidRPr="00836F9A">
        <w:rPr>
          <w:b/>
          <w:u w:val="single"/>
        </w:rPr>
        <w:t xml:space="preserve">/Sudam – ano </w:t>
      </w:r>
      <w:r w:rsidR="00886FDF">
        <w:rPr>
          <w:b/>
          <w:u w:val="single"/>
        </w:rPr>
        <w:t>2017</w:t>
      </w:r>
    </w:p>
    <w:p w:rsidR="00B354E6" w:rsidRDefault="00B354E6" w:rsidP="00886FDF">
      <w:pPr>
        <w:jc w:val="both"/>
        <w:rPr>
          <w:b/>
          <w:u w:val="single"/>
        </w:rPr>
      </w:pPr>
    </w:p>
    <w:tbl>
      <w:tblPr>
        <w:tblStyle w:val="Tabelacomgrade"/>
        <w:tblW w:w="0" w:type="auto"/>
        <w:tblLook w:val="04A0" w:firstRow="1" w:lastRow="0" w:firstColumn="1" w:lastColumn="0" w:noHBand="0" w:noVBand="1"/>
      </w:tblPr>
      <w:tblGrid>
        <w:gridCol w:w="1216"/>
        <w:gridCol w:w="6966"/>
        <w:gridCol w:w="1390"/>
      </w:tblGrid>
      <w:tr w:rsidR="0051459E" w:rsidTr="0051459E">
        <w:tc>
          <w:tcPr>
            <w:tcW w:w="1216" w:type="dxa"/>
          </w:tcPr>
          <w:p w:rsidR="0051459E" w:rsidRDefault="0051459E" w:rsidP="00B34750">
            <w:pPr>
              <w:jc w:val="center"/>
            </w:pPr>
            <w:r>
              <w:t>Nº</w:t>
            </w:r>
          </w:p>
        </w:tc>
        <w:tc>
          <w:tcPr>
            <w:tcW w:w="6972" w:type="dxa"/>
          </w:tcPr>
          <w:p w:rsidR="0051459E" w:rsidRDefault="0051459E" w:rsidP="00B34750">
            <w:pPr>
              <w:jc w:val="center"/>
            </w:pPr>
            <w:r>
              <w:t>Assunto</w:t>
            </w:r>
          </w:p>
        </w:tc>
        <w:tc>
          <w:tcPr>
            <w:tcW w:w="1384" w:type="dxa"/>
          </w:tcPr>
          <w:p w:rsidR="0051459E" w:rsidRDefault="0051459E" w:rsidP="0051459E">
            <w:pPr>
              <w:jc w:val="center"/>
            </w:pPr>
            <w:r>
              <w:t>Data</w:t>
            </w:r>
          </w:p>
        </w:tc>
      </w:tr>
      <w:tr w:rsidR="004F7063" w:rsidRPr="00AB58DF" w:rsidTr="00C6434C">
        <w:tc>
          <w:tcPr>
            <w:tcW w:w="1216" w:type="dxa"/>
          </w:tcPr>
          <w:p w:rsidR="00AF10D4" w:rsidRPr="009F5AE3" w:rsidRDefault="009F5AE3" w:rsidP="009F5AE3">
            <w:pPr>
              <w:jc w:val="center"/>
              <w:rPr>
                <w:color w:val="FF0000"/>
              </w:rPr>
            </w:pPr>
            <w:r w:rsidRPr="009F5AE3">
              <w:rPr>
                <w:color w:val="FF0000"/>
              </w:rPr>
              <w:t>Ato 40/2017</w:t>
            </w:r>
          </w:p>
        </w:tc>
        <w:tc>
          <w:tcPr>
            <w:tcW w:w="6972" w:type="dxa"/>
          </w:tcPr>
          <w:p w:rsidR="00AF10D4" w:rsidRPr="009F5AE3" w:rsidRDefault="00AF10D4" w:rsidP="00AB58DF">
            <w:pPr>
              <w:spacing w:line="360" w:lineRule="auto"/>
              <w:jc w:val="both"/>
              <w:rPr>
                <w:color w:val="FF0000"/>
              </w:rPr>
            </w:pPr>
            <w:r w:rsidRPr="009F5AE3">
              <w:rPr>
                <w:color w:val="FF0000"/>
              </w:rPr>
              <w:t xml:space="preserve">Revogação por meio de Ato </w:t>
            </w:r>
            <w:r w:rsidRPr="009F5AE3">
              <w:rPr>
                <w:i/>
                <w:color w:val="FF0000"/>
              </w:rPr>
              <w:t>“Ad Referendum”</w:t>
            </w:r>
            <w:r w:rsidR="00AB58DF" w:rsidRPr="009F5AE3">
              <w:rPr>
                <w:i/>
                <w:color w:val="FF0000"/>
              </w:rPr>
              <w:t xml:space="preserve"> </w:t>
            </w:r>
            <w:r w:rsidRPr="009F5AE3">
              <w:rPr>
                <w:color w:val="FF0000"/>
              </w:rPr>
              <w:t>do Ato nº 37</w:t>
            </w:r>
            <w:r w:rsidR="00AB58DF" w:rsidRPr="009F5AE3">
              <w:rPr>
                <w:color w:val="FF0000"/>
              </w:rPr>
              <w:t>/2016</w:t>
            </w:r>
            <w:r w:rsidRPr="009F5AE3">
              <w:rPr>
                <w:color w:val="FF0000"/>
              </w:rPr>
              <w:t xml:space="preserve"> de 20/12/2016, que Regulamenta Aplicação dos Recursos de 1,5% das Operações do FDA</w:t>
            </w:r>
            <w:r w:rsidR="00AB58DF" w:rsidRPr="009F5AE3">
              <w:rPr>
                <w:color w:val="FF0000"/>
              </w:rPr>
              <w:t>-exercício 2016.</w:t>
            </w:r>
          </w:p>
        </w:tc>
        <w:tc>
          <w:tcPr>
            <w:tcW w:w="1384" w:type="dxa"/>
          </w:tcPr>
          <w:p w:rsidR="00AB58DF" w:rsidRPr="009F5AE3" w:rsidRDefault="009F5AE3" w:rsidP="005A0C91">
            <w:pPr>
              <w:jc w:val="center"/>
              <w:rPr>
                <w:color w:val="FF0000"/>
              </w:rPr>
            </w:pPr>
            <w:r w:rsidRPr="009F5AE3">
              <w:rPr>
                <w:color w:val="FF0000"/>
              </w:rPr>
              <w:t>20/06/2017</w:t>
            </w:r>
          </w:p>
          <w:p w:rsidR="00AB58DF" w:rsidRPr="009F5AE3" w:rsidRDefault="00AB58DF" w:rsidP="005A0C91">
            <w:pPr>
              <w:jc w:val="center"/>
              <w:rPr>
                <w:color w:val="FF0000"/>
              </w:rPr>
            </w:pPr>
          </w:p>
          <w:p w:rsidR="00AB58DF" w:rsidRPr="009F5AE3" w:rsidRDefault="00AB58DF" w:rsidP="005A0C91">
            <w:pPr>
              <w:jc w:val="center"/>
              <w:rPr>
                <w:color w:val="FF0000"/>
              </w:rPr>
            </w:pPr>
          </w:p>
          <w:p w:rsidR="00AF10D4" w:rsidRPr="009F5AE3" w:rsidRDefault="00AF10D4" w:rsidP="005A0C91">
            <w:pPr>
              <w:jc w:val="center"/>
              <w:rPr>
                <w:color w:val="FF0000"/>
              </w:rPr>
            </w:pPr>
          </w:p>
        </w:tc>
      </w:tr>
      <w:tr w:rsidR="00B354E6" w:rsidTr="00C6434C">
        <w:tc>
          <w:tcPr>
            <w:tcW w:w="1216" w:type="dxa"/>
          </w:tcPr>
          <w:p w:rsidR="00B354E6" w:rsidRDefault="009F5AE3" w:rsidP="005A0C91">
            <w:pPr>
              <w:jc w:val="center"/>
            </w:pPr>
            <w:r>
              <w:t>Resolução 50/2017</w:t>
            </w:r>
          </w:p>
          <w:p w:rsidR="00B354E6" w:rsidRDefault="00B354E6" w:rsidP="005A0C91">
            <w:pPr>
              <w:jc w:val="center"/>
            </w:pPr>
          </w:p>
          <w:p w:rsidR="00B354E6" w:rsidRDefault="00B354E6" w:rsidP="005A0C91">
            <w:pPr>
              <w:jc w:val="center"/>
            </w:pPr>
          </w:p>
          <w:p w:rsidR="004F7063" w:rsidRDefault="004F7063" w:rsidP="00B354E6">
            <w:pPr>
              <w:jc w:val="center"/>
            </w:pPr>
          </w:p>
          <w:p w:rsidR="004F7063" w:rsidRDefault="004F7063" w:rsidP="00B354E6">
            <w:pPr>
              <w:jc w:val="center"/>
            </w:pPr>
          </w:p>
          <w:p w:rsidR="004F7063" w:rsidRDefault="004F7063" w:rsidP="00B354E6">
            <w:pPr>
              <w:jc w:val="center"/>
            </w:pPr>
          </w:p>
          <w:p w:rsidR="00B354E6" w:rsidRDefault="00B354E6" w:rsidP="00B354E6">
            <w:pPr>
              <w:jc w:val="center"/>
            </w:pPr>
          </w:p>
        </w:tc>
        <w:tc>
          <w:tcPr>
            <w:tcW w:w="6972" w:type="dxa"/>
          </w:tcPr>
          <w:p w:rsidR="00B354E6" w:rsidRDefault="002A18CF" w:rsidP="004F7063">
            <w:pPr>
              <w:jc w:val="both"/>
            </w:pPr>
            <w:r w:rsidRPr="002A18CF">
              <w:t xml:space="preserve">Promulgação das Proposições nº 76 e 77/2016, que tratam de </w:t>
            </w:r>
            <w:proofErr w:type="gramStart"/>
            <w:r w:rsidRPr="002A18CF">
              <w:t>pedido de vistas proferidos na 15ª Reunião Ordinária</w:t>
            </w:r>
            <w:proofErr w:type="gramEnd"/>
            <w:r w:rsidRPr="002A18CF">
              <w:t xml:space="preserve"> (CNA e Governo do Estado de Roraima, respectivamente). Proposição nº 76</w:t>
            </w:r>
            <w:proofErr w:type="gramStart"/>
            <w:r w:rsidRPr="002A18CF">
              <w:t>, trata</w:t>
            </w:r>
            <w:proofErr w:type="gramEnd"/>
            <w:r w:rsidRPr="002A18CF">
              <w:t xml:space="preserve"> sobre a nova versão do PRDA. A presente Proposição foi promulgada na íntegra, tendo em vista que a CNA, após fazer análise detalhada,</w:t>
            </w:r>
            <w:proofErr w:type="gramStart"/>
            <w:r w:rsidRPr="002A18CF">
              <w:t xml:space="preserve">  </w:t>
            </w:r>
            <w:proofErr w:type="gramEnd"/>
            <w:r w:rsidRPr="002A18CF">
              <w:t>concordou com a versão apresentada do referido Plano. Proposição 77/2016, trata sobre a PDIAL. A presente Proposição foi promulgada com as recomendações contidas no Ofício nº 323/2016/GAB</w:t>
            </w:r>
            <w:r w:rsidR="004F7063">
              <w:t>/</w:t>
            </w:r>
            <w:r w:rsidRPr="002A18CF">
              <w:t>GOV, do Governo do Estado de Roraima, que foram a</w:t>
            </w:r>
            <w:r w:rsidR="00051A53">
              <w:t xml:space="preserve">catadas na 16ª </w:t>
            </w:r>
            <w:r w:rsidR="00051A53">
              <w:lastRenderedPageBreak/>
              <w:t xml:space="preserve">Reunião Ordinária </w:t>
            </w:r>
            <w:r w:rsidRPr="002A18CF">
              <w:t xml:space="preserve">do </w:t>
            </w:r>
            <w:proofErr w:type="spellStart"/>
            <w:r w:rsidRPr="002A18CF">
              <w:t>Condel</w:t>
            </w:r>
            <w:proofErr w:type="spellEnd"/>
            <w:r w:rsidRPr="002A18CF">
              <w:t>.</w:t>
            </w:r>
          </w:p>
        </w:tc>
        <w:tc>
          <w:tcPr>
            <w:tcW w:w="1384" w:type="dxa"/>
          </w:tcPr>
          <w:p w:rsidR="002A18CF" w:rsidRDefault="009F5AE3" w:rsidP="005A0C91">
            <w:pPr>
              <w:jc w:val="center"/>
            </w:pPr>
            <w:r>
              <w:lastRenderedPageBreak/>
              <w:t>03/07/2017</w:t>
            </w:r>
          </w:p>
          <w:p w:rsidR="002A18CF" w:rsidRDefault="002A18CF" w:rsidP="005A0C91">
            <w:pPr>
              <w:jc w:val="center"/>
            </w:pPr>
          </w:p>
          <w:p w:rsidR="002A18CF" w:rsidRDefault="002A18CF" w:rsidP="005A0C91">
            <w:pPr>
              <w:jc w:val="center"/>
            </w:pPr>
          </w:p>
          <w:p w:rsidR="004F7063" w:rsidRDefault="004F7063" w:rsidP="005A0C91">
            <w:pPr>
              <w:jc w:val="center"/>
            </w:pPr>
          </w:p>
          <w:p w:rsidR="004F7063" w:rsidRDefault="004F7063" w:rsidP="005A0C91">
            <w:pPr>
              <w:jc w:val="center"/>
            </w:pPr>
          </w:p>
          <w:p w:rsidR="004F7063" w:rsidRDefault="004F7063" w:rsidP="005A0C91">
            <w:pPr>
              <w:jc w:val="center"/>
            </w:pPr>
          </w:p>
          <w:p w:rsidR="00B354E6" w:rsidRDefault="00B354E6" w:rsidP="005A0C91">
            <w:pPr>
              <w:jc w:val="center"/>
            </w:pPr>
          </w:p>
        </w:tc>
      </w:tr>
      <w:tr w:rsidR="00B354E6" w:rsidTr="00C6434C">
        <w:tc>
          <w:tcPr>
            <w:tcW w:w="1216" w:type="dxa"/>
          </w:tcPr>
          <w:p w:rsidR="009F5AE3" w:rsidRDefault="009F5AE3" w:rsidP="009F5AE3">
            <w:pPr>
              <w:jc w:val="center"/>
            </w:pPr>
            <w:r>
              <w:lastRenderedPageBreak/>
              <w:t>Resolução 51/2017</w:t>
            </w:r>
          </w:p>
          <w:p w:rsidR="00B354E6" w:rsidRDefault="00B354E6"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B354E6" w:rsidRDefault="00B354E6" w:rsidP="009F5AE3">
            <w:pPr>
              <w:jc w:val="center"/>
            </w:pPr>
          </w:p>
        </w:tc>
        <w:tc>
          <w:tcPr>
            <w:tcW w:w="6972" w:type="dxa"/>
          </w:tcPr>
          <w:p w:rsidR="00B354E6" w:rsidRDefault="00051A53" w:rsidP="00F03F2B">
            <w:pPr>
              <w:jc w:val="both"/>
            </w:pPr>
            <w:r w:rsidRPr="00051A53">
              <w:t xml:space="preserve">Promulgação das Proposições nº 82, 83, 84, 86 e 87/2017, que tratam sobre o referendo dos Atos </w:t>
            </w:r>
            <w:r w:rsidRPr="00F03F2B">
              <w:rPr>
                <w:i/>
              </w:rPr>
              <w:t>Ad referendum</w:t>
            </w:r>
            <w:r w:rsidRPr="00051A53">
              <w:t xml:space="preserve"> nº 34, 35, 36, 38 e 39, respectivamente relativos aos pleitos a seguir elencados:                                                                                  Proposição nº 82, referendo do Ato nº 34, de 12/08/2016 - diretrizes e prioridades do FNO</w:t>
            </w:r>
            <w:r w:rsidR="00F03F2B">
              <w:t>-e</w:t>
            </w:r>
            <w:r w:rsidRPr="00051A53">
              <w:t xml:space="preserve">xercício de 2017;                                                                    Proposição nº 83, referendo do Ato nº 35, de 12/12/2016 - Plano de Aplicação do FNO - exercício de 2017 e dos Planos Estaduais de aplicação dos recursos financeiros - exercício de 2017;                                                                             Proposição nº 84, referendo do Ato nº 36, de 20/12/2016 - diretrizes e prioridades do FDA - exercício 2017;                                                                         Proposição nº 86, referendo do Ato nº 38, de 20/12/2016 - Relatório das atividades desenvolvidas e dos resultados obtidos </w:t>
            </w:r>
            <w:r w:rsidR="00F03F2B">
              <w:t>pelo</w:t>
            </w:r>
            <w:r w:rsidRPr="00051A53">
              <w:t xml:space="preserve"> FNO-1º semestre 2016;                                                                                  Proposição nº 87, referendo do Ato nº 39, de 20/12/2016 - calendário de reuniões do </w:t>
            </w:r>
            <w:proofErr w:type="spellStart"/>
            <w:r w:rsidRPr="00051A53">
              <w:t>Condel</w:t>
            </w:r>
            <w:proofErr w:type="spellEnd"/>
            <w:r w:rsidRPr="00051A53">
              <w:t xml:space="preserve">/Sudam-exercício 2017;                                                                    </w:t>
            </w:r>
          </w:p>
        </w:tc>
        <w:tc>
          <w:tcPr>
            <w:tcW w:w="1384" w:type="dxa"/>
          </w:tcPr>
          <w:p w:rsidR="00051A53" w:rsidRDefault="009F5AE3" w:rsidP="005A0C91">
            <w:pPr>
              <w:jc w:val="center"/>
            </w:pPr>
            <w:r>
              <w:t>03/07/2017</w:t>
            </w: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051A53" w:rsidRDefault="00051A53" w:rsidP="005A0C91">
            <w:pPr>
              <w:jc w:val="center"/>
            </w:pPr>
          </w:p>
          <w:p w:rsidR="00B354E6" w:rsidRDefault="00B354E6" w:rsidP="005A0C91">
            <w:pPr>
              <w:jc w:val="center"/>
            </w:pPr>
          </w:p>
        </w:tc>
      </w:tr>
      <w:tr w:rsidR="00B354E6" w:rsidTr="00C6434C">
        <w:tc>
          <w:tcPr>
            <w:tcW w:w="1216" w:type="dxa"/>
          </w:tcPr>
          <w:p w:rsidR="00B354E6" w:rsidRDefault="009F5AE3" w:rsidP="009F5AE3">
            <w:pPr>
              <w:jc w:val="center"/>
            </w:pPr>
            <w:r>
              <w:t>Resolução 52/2017</w:t>
            </w:r>
          </w:p>
        </w:tc>
        <w:tc>
          <w:tcPr>
            <w:tcW w:w="6972" w:type="dxa"/>
          </w:tcPr>
          <w:p w:rsidR="00B354E6" w:rsidRDefault="007276FF" w:rsidP="00D0185B">
            <w:pPr>
              <w:jc w:val="both"/>
            </w:pPr>
            <w:r w:rsidRPr="007276FF">
              <w:t>Promulgação da Proposição 88,</w:t>
            </w:r>
            <w:proofErr w:type="gramStart"/>
            <w:r w:rsidRPr="007276FF">
              <w:t xml:space="preserve">  </w:t>
            </w:r>
            <w:proofErr w:type="gramEnd"/>
            <w:r w:rsidRPr="007276FF">
              <w:t>Relat</w:t>
            </w:r>
            <w:r>
              <w:t>ório</w:t>
            </w:r>
            <w:r w:rsidRPr="007276FF">
              <w:t xml:space="preserve"> anual de atividades desenvolvidas e dos resultados obtidos pelo FNO - exercício de 2016.</w:t>
            </w:r>
          </w:p>
        </w:tc>
        <w:tc>
          <w:tcPr>
            <w:tcW w:w="1384" w:type="dxa"/>
          </w:tcPr>
          <w:p w:rsidR="00FC6C4B" w:rsidRDefault="009F5AE3" w:rsidP="005A0C91">
            <w:pPr>
              <w:jc w:val="center"/>
            </w:pPr>
            <w:r>
              <w:t>03/07/2017</w:t>
            </w:r>
          </w:p>
          <w:p w:rsidR="00B354E6" w:rsidRDefault="00B354E6" w:rsidP="005A0C91">
            <w:pPr>
              <w:jc w:val="center"/>
            </w:pPr>
          </w:p>
        </w:tc>
      </w:tr>
      <w:tr w:rsidR="00B354E6" w:rsidTr="00C6434C">
        <w:tc>
          <w:tcPr>
            <w:tcW w:w="1216" w:type="dxa"/>
          </w:tcPr>
          <w:p w:rsidR="005E1406" w:rsidRDefault="009F5AE3" w:rsidP="009F5AE3">
            <w:pPr>
              <w:jc w:val="center"/>
            </w:pPr>
            <w:r>
              <w:t>Resolução 53/2017</w:t>
            </w:r>
          </w:p>
        </w:tc>
        <w:tc>
          <w:tcPr>
            <w:tcW w:w="6972" w:type="dxa"/>
          </w:tcPr>
          <w:p w:rsidR="00064C21" w:rsidRPr="008C2B2C" w:rsidRDefault="009F6C57" w:rsidP="009F5AE3">
            <w:pPr>
              <w:jc w:val="both"/>
            </w:pPr>
            <w:r w:rsidRPr="009F6C57">
              <w:t>Promulgação da Proposição nº 89,</w:t>
            </w:r>
            <w:proofErr w:type="gramStart"/>
            <w:r w:rsidRPr="009F6C57">
              <w:t xml:space="preserve">  </w:t>
            </w:r>
            <w:proofErr w:type="gramEnd"/>
            <w:r w:rsidRPr="009F6C57">
              <w:t xml:space="preserve">ajuste do Plano de </w:t>
            </w:r>
            <w:r>
              <w:t>Aplicação</w:t>
            </w:r>
            <w:r w:rsidRPr="009F6C57">
              <w:t xml:space="preserve"> dos recursos do FNO</w:t>
            </w:r>
            <w:r w:rsidR="00D0185B">
              <w:t>-</w:t>
            </w:r>
            <w:r w:rsidRPr="009F6C57">
              <w:t>exercício de 2017.</w:t>
            </w:r>
          </w:p>
        </w:tc>
        <w:tc>
          <w:tcPr>
            <w:tcW w:w="1384" w:type="dxa"/>
          </w:tcPr>
          <w:p w:rsidR="00B354E6" w:rsidRDefault="009F5AE3" w:rsidP="009F5AE3">
            <w:pPr>
              <w:jc w:val="center"/>
            </w:pPr>
            <w:r>
              <w:t>03/07/2017</w:t>
            </w:r>
          </w:p>
        </w:tc>
      </w:tr>
      <w:tr w:rsidR="00B354E6" w:rsidTr="00C6434C">
        <w:tc>
          <w:tcPr>
            <w:tcW w:w="1216" w:type="dxa"/>
          </w:tcPr>
          <w:p w:rsidR="00B354E6" w:rsidRDefault="009F5AE3" w:rsidP="009F5AE3">
            <w:pPr>
              <w:jc w:val="center"/>
            </w:pPr>
            <w:r>
              <w:t>Resolução 54/2017</w:t>
            </w:r>
          </w:p>
        </w:tc>
        <w:tc>
          <w:tcPr>
            <w:tcW w:w="6972" w:type="dxa"/>
          </w:tcPr>
          <w:p w:rsidR="00B354E6" w:rsidRPr="008C2B2C" w:rsidRDefault="00586F24" w:rsidP="005577AD">
            <w:pPr>
              <w:jc w:val="both"/>
            </w:pPr>
            <w:r w:rsidRPr="00586F24">
              <w:t>Promulgação da Proposição nº 90,</w:t>
            </w:r>
            <w:proofErr w:type="gramStart"/>
            <w:r w:rsidRPr="00586F24">
              <w:t xml:space="preserve">  </w:t>
            </w:r>
            <w:proofErr w:type="gramEnd"/>
            <w:r w:rsidRPr="00586F24">
              <w:t xml:space="preserve">ajuste das diretrizes e prioridades </w:t>
            </w:r>
            <w:r w:rsidR="005577AD">
              <w:t>do</w:t>
            </w:r>
            <w:r w:rsidRPr="00586F24">
              <w:t xml:space="preserve"> FDA-exercício 2017.</w:t>
            </w:r>
          </w:p>
        </w:tc>
        <w:tc>
          <w:tcPr>
            <w:tcW w:w="1384" w:type="dxa"/>
          </w:tcPr>
          <w:p w:rsidR="00815A7D" w:rsidRDefault="009F5AE3" w:rsidP="005A0C91">
            <w:pPr>
              <w:jc w:val="center"/>
            </w:pPr>
            <w:r>
              <w:t>03/07/2017</w:t>
            </w:r>
          </w:p>
          <w:p w:rsidR="00B354E6" w:rsidRDefault="00B354E6" w:rsidP="005A0C91">
            <w:pPr>
              <w:jc w:val="center"/>
            </w:pPr>
          </w:p>
        </w:tc>
      </w:tr>
      <w:tr w:rsidR="00815A7D" w:rsidTr="00C6434C">
        <w:tc>
          <w:tcPr>
            <w:tcW w:w="1216" w:type="dxa"/>
          </w:tcPr>
          <w:p w:rsidR="00815A7D" w:rsidRDefault="009F5AE3" w:rsidP="009F5AE3">
            <w:pPr>
              <w:jc w:val="center"/>
            </w:pPr>
            <w:r>
              <w:t>Resolução 55/2017</w:t>
            </w:r>
          </w:p>
        </w:tc>
        <w:tc>
          <w:tcPr>
            <w:tcW w:w="6972" w:type="dxa"/>
          </w:tcPr>
          <w:p w:rsidR="00815A7D" w:rsidRPr="00586F24" w:rsidRDefault="00402BF2" w:rsidP="00E60441">
            <w:pPr>
              <w:jc w:val="both"/>
            </w:pPr>
            <w:r w:rsidRPr="00402BF2">
              <w:t>Promulgação da Proposição nº 91, instalação da Ouvidoria do FNO</w:t>
            </w:r>
            <w:r w:rsidR="00E60441">
              <w:t xml:space="preserve">, atribuindo ao ouvidor da Sudam </w:t>
            </w:r>
            <w:proofErr w:type="gramStart"/>
            <w:r w:rsidR="00E60441">
              <w:t>as</w:t>
            </w:r>
            <w:proofErr w:type="gramEnd"/>
            <w:r w:rsidR="00E60441">
              <w:t xml:space="preserve"> competências dessa ouvidoria</w:t>
            </w:r>
            <w:r w:rsidRPr="00402BF2">
              <w:t>.</w:t>
            </w:r>
          </w:p>
        </w:tc>
        <w:tc>
          <w:tcPr>
            <w:tcW w:w="1384" w:type="dxa"/>
          </w:tcPr>
          <w:p w:rsidR="00E60441" w:rsidRDefault="009F5AE3" w:rsidP="005A0C91">
            <w:pPr>
              <w:jc w:val="center"/>
            </w:pPr>
            <w:r>
              <w:t>03/07/2017</w:t>
            </w:r>
          </w:p>
          <w:p w:rsidR="00815A7D" w:rsidRDefault="00815A7D" w:rsidP="005A0C91">
            <w:pPr>
              <w:jc w:val="center"/>
            </w:pPr>
          </w:p>
        </w:tc>
      </w:tr>
      <w:tr w:rsidR="004F0AE9" w:rsidTr="00C6434C">
        <w:tc>
          <w:tcPr>
            <w:tcW w:w="1216" w:type="dxa"/>
          </w:tcPr>
          <w:p w:rsidR="00F85AB8" w:rsidRDefault="009F5AE3" w:rsidP="005A0C91">
            <w:pPr>
              <w:jc w:val="center"/>
            </w:pPr>
            <w:r>
              <w:t>Resolução 56/2017</w:t>
            </w:r>
          </w:p>
          <w:p w:rsidR="00F85AB8" w:rsidRDefault="00F85AB8" w:rsidP="005A0C91">
            <w:pPr>
              <w:jc w:val="center"/>
            </w:pPr>
          </w:p>
          <w:p w:rsidR="004F0AE9" w:rsidRDefault="004F0AE9" w:rsidP="005A0C91">
            <w:pPr>
              <w:jc w:val="center"/>
            </w:pPr>
          </w:p>
        </w:tc>
        <w:tc>
          <w:tcPr>
            <w:tcW w:w="6972" w:type="dxa"/>
          </w:tcPr>
          <w:p w:rsidR="004F0AE9" w:rsidRPr="00402BF2" w:rsidRDefault="00F85AB8" w:rsidP="00F85AB8">
            <w:pPr>
              <w:jc w:val="both"/>
            </w:pPr>
            <w:r w:rsidRPr="00F85AB8">
              <w:t>Promulgação da Proposição nº 92, que trata sobre a criação de um Comitê Pro</w:t>
            </w:r>
            <w:r>
              <w:t>v</w:t>
            </w:r>
            <w:r w:rsidRPr="00F85AB8">
              <w:t>isório com a finalidade de propor alterações na legislação concernente ao FDA, no sentido de resgatar a atratividade do respectivo fundo e retomar a aplicação de seus recursos.</w:t>
            </w:r>
          </w:p>
        </w:tc>
        <w:tc>
          <w:tcPr>
            <w:tcW w:w="1384" w:type="dxa"/>
          </w:tcPr>
          <w:p w:rsidR="00BE478E" w:rsidRDefault="009F5AE3" w:rsidP="005A0C91">
            <w:pPr>
              <w:jc w:val="center"/>
            </w:pPr>
            <w:proofErr w:type="gramStart"/>
            <w:r>
              <w:t>03/07/2017</w:t>
            </w:r>
            <w:r w:rsidR="00BE478E">
              <w:t>]</w:t>
            </w:r>
            <w:proofErr w:type="gramEnd"/>
          </w:p>
          <w:p w:rsidR="00BE478E" w:rsidRDefault="00BE478E" w:rsidP="005A0C91">
            <w:pPr>
              <w:jc w:val="center"/>
            </w:pPr>
          </w:p>
          <w:p w:rsidR="00E60441" w:rsidRDefault="00E60441" w:rsidP="005A0C91">
            <w:pPr>
              <w:jc w:val="center"/>
            </w:pPr>
          </w:p>
          <w:p w:rsidR="004F0AE9" w:rsidRDefault="004F0AE9" w:rsidP="005A0C91">
            <w:pPr>
              <w:jc w:val="center"/>
            </w:pPr>
          </w:p>
        </w:tc>
      </w:tr>
      <w:tr w:rsidR="008901EA" w:rsidTr="009F5AE3">
        <w:trPr>
          <w:trHeight w:val="592"/>
        </w:trPr>
        <w:tc>
          <w:tcPr>
            <w:tcW w:w="1216" w:type="dxa"/>
          </w:tcPr>
          <w:p w:rsidR="008901EA" w:rsidRDefault="009F5AE3" w:rsidP="009F5AE3">
            <w:pPr>
              <w:jc w:val="center"/>
            </w:pPr>
            <w:r>
              <w:t>Resolução 57/2017</w:t>
            </w:r>
          </w:p>
        </w:tc>
        <w:tc>
          <w:tcPr>
            <w:tcW w:w="6972" w:type="dxa"/>
          </w:tcPr>
          <w:p w:rsidR="008901EA" w:rsidRPr="00F85AB8" w:rsidRDefault="00814F32" w:rsidP="00E60441">
            <w:pPr>
              <w:jc w:val="both"/>
            </w:pPr>
            <w:r w:rsidRPr="00814F32">
              <w:t>Promulgação da Proposição nº 93,</w:t>
            </w:r>
            <w:proofErr w:type="gramStart"/>
            <w:r w:rsidRPr="00814F32">
              <w:t xml:space="preserve">  </w:t>
            </w:r>
            <w:proofErr w:type="gramEnd"/>
            <w:r w:rsidRPr="00814F32">
              <w:t xml:space="preserve">alteração do Regimento Interno do </w:t>
            </w:r>
            <w:proofErr w:type="spellStart"/>
            <w:r w:rsidRPr="00814F32">
              <w:t>Condel</w:t>
            </w:r>
            <w:proofErr w:type="spellEnd"/>
            <w:r w:rsidRPr="00814F32">
              <w:t>, referente ao art. 8º, XIII, "e".</w:t>
            </w:r>
          </w:p>
        </w:tc>
        <w:tc>
          <w:tcPr>
            <w:tcW w:w="1384" w:type="dxa"/>
          </w:tcPr>
          <w:p w:rsidR="008901EA" w:rsidRDefault="009F5AE3" w:rsidP="009F5AE3">
            <w:pPr>
              <w:jc w:val="center"/>
            </w:pPr>
            <w:r>
              <w:t>03/07/2017</w:t>
            </w:r>
          </w:p>
        </w:tc>
      </w:tr>
      <w:tr w:rsidR="0078414D" w:rsidTr="00C6434C">
        <w:tc>
          <w:tcPr>
            <w:tcW w:w="1216" w:type="dxa"/>
          </w:tcPr>
          <w:p w:rsidR="00E17401" w:rsidRDefault="009F5AE3" w:rsidP="005A0C91">
            <w:pPr>
              <w:jc w:val="center"/>
            </w:pPr>
            <w:r>
              <w:t>Resolução 58/2017</w:t>
            </w:r>
          </w:p>
          <w:p w:rsidR="0078414D" w:rsidRDefault="0078414D" w:rsidP="005A0C91">
            <w:pPr>
              <w:jc w:val="center"/>
            </w:pPr>
          </w:p>
        </w:tc>
        <w:tc>
          <w:tcPr>
            <w:tcW w:w="6972" w:type="dxa"/>
          </w:tcPr>
          <w:p w:rsidR="0078414D" w:rsidRPr="00814F32" w:rsidRDefault="00C85923" w:rsidP="00C85923">
            <w:pPr>
              <w:jc w:val="both"/>
            </w:pPr>
            <w:r>
              <w:t>C</w:t>
            </w:r>
            <w:r w:rsidR="002E72E8" w:rsidRPr="002E72E8">
              <w:t>riação de um Comitê Provisório com a finalidade de</w:t>
            </w:r>
            <w:proofErr w:type="gramStart"/>
            <w:r w:rsidR="002E72E8" w:rsidRPr="002E72E8">
              <w:t xml:space="preserve">  </w:t>
            </w:r>
            <w:proofErr w:type="gramEnd"/>
            <w:r w:rsidR="002E72E8" w:rsidRPr="002E72E8">
              <w:t>elaborar proposta de regulamento para aplicação de 1,5% provenientes do retorno das operações de financiamento concedidas pelo FDA.</w:t>
            </w:r>
          </w:p>
        </w:tc>
        <w:tc>
          <w:tcPr>
            <w:tcW w:w="1384" w:type="dxa"/>
          </w:tcPr>
          <w:p w:rsidR="00E17401" w:rsidRDefault="009F5AE3" w:rsidP="005A0C91">
            <w:pPr>
              <w:jc w:val="center"/>
            </w:pPr>
            <w:r>
              <w:t>03/07/2017</w:t>
            </w:r>
          </w:p>
          <w:p w:rsidR="0078414D" w:rsidRDefault="0078414D" w:rsidP="005A0C91">
            <w:pPr>
              <w:jc w:val="center"/>
            </w:pPr>
          </w:p>
        </w:tc>
      </w:tr>
      <w:tr w:rsidR="00033F7E" w:rsidTr="00C6434C">
        <w:tc>
          <w:tcPr>
            <w:tcW w:w="1216" w:type="dxa"/>
          </w:tcPr>
          <w:p w:rsidR="00033F7E" w:rsidRDefault="009F5AE3" w:rsidP="009F5AE3">
            <w:pPr>
              <w:jc w:val="center"/>
            </w:pPr>
            <w:r>
              <w:t>Resolução 59/2017</w:t>
            </w:r>
          </w:p>
        </w:tc>
        <w:tc>
          <w:tcPr>
            <w:tcW w:w="6972" w:type="dxa"/>
          </w:tcPr>
          <w:p w:rsidR="00033F7E" w:rsidRPr="002E72E8" w:rsidRDefault="00C85923" w:rsidP="00C85923">
            <w:pPr>
              <w:jc w:val="both"/>
            </w:pPr>
            <w:r>
              <w:t>C</w:t>
            </w:r>
            <w:r w:rsidR="00E17401" w:rsidRPr="00E17401">
              <w:t>riação de um Comitê Provisório com a finalidade de elaborar proposta de regulamento próprio da ouvidoria do FNO.</w:t>
            </w:r>
          </w:p>
        </w:tc>
        <w:tc>
          <w:tcPr>
            <w:tcW w:w="1384" w:type="dxa"/>
          </w:tcPr>
          <w:p w:rsidR="00E17401" w:rsidRDefault="009F5AE3" w:rsidP="005A0C91">
            <w:pPr>
              <w:jc w:val="center"/>
            </w:pPr>
            <w:r>
              <w:t>03/07/2017</w:t>
            </w:r>
          </w:p>
          <w:p w:rsidR="00033F7E" w:rsidRDefault="00033F7E" w:rsidP="005A0C91">
            <w:pPr>
              <w:jc w:val="center"/>
            </w:pPr>
          </w:p>
        </w:tc>
      </w:tr>
      <w:tr w:rsidR="003930E0" w:rsidRPr="003930E0" w:rsidTr="00C6434C">
        <w:tc>
          <w:tcPr>
            <w:tcW w:w="1216" w:type="dxa"/>
          </w:tcPr>
          <w:p w:rsidR="00AF10D4" w:rsidRPr="003930E0" w:rsidRDefault="00AF10D4" w:rsidP="005A0C91">
            <w:pPr>
              <w:jc w:val="center"/>
            </w:pPr>
            <w:r w:rsidRPr="003930E0">
              <w:t>Ato 41/2017</w:t>
            </w:r>
          </w:p>
        </w:tc>
        <w:tc>
          <w:tcPr>
            <w:tcW w:w="6972" w:type="dxa"/>
          </w:tcPr>
          <w:p w:rsidR="00AF10D4" w:rsidRPr="003930E0" w:rsidRDefault="00AF10D4" w:rsidP="003930E0">
            <w:pPr>
              <w:jc w:val="both"/>
            </w:pPr>
            <w:r w:rsidRPr="003930E0">
              <w:t xml:space="preserve">Aprovação por meio de Ato </w:t>
            </w:r>
            <w:r w:rsidRPr="003930E0">
              <w:rPr>
                <w:i/>
              </w:rPr>
              <w:t>“Ad Referendum”</w:t>
            </w:r>
            <w:r w:rsidRPr="003930E0">
              <w:t xml:space="preserve"> das Diretrizes e Prioridades do FNO – </w:t>
            </w:r>
            <w:r w:rsidR="003930E0" w:rsidRPr="003930E0">
              <w:t>e</w:t>
            </w:r>
            <w:r w:rsidRPr="003930E0">
              <w:t>xercício 2018.</w:t>
            </w:r>
          </w:p>
        </w:tc>
        <w:tc>
          <w:tcPr>
            <w:tcW w:w="1384" w:type="dxa"/>
          </w:tcPr>
          <w:p w:rsidR="00AF10D4" w:rsidRPr="003930E0" w:rsidRDefault="00AF10D4" w:rsidP="005A0C91">
            <w:pPr>
              <w:jc w:val="center"/>
            </w:pPr>
            <w:r w:rsidRPr="003930E0">
              <w:t>15/08/2017</w:t>
            </w:r>
          </w:p>
        </w:tc>
      </w:tr>
      <w:tr w:rsidR="00033F7E" w:rsidTr="00C6434C">
        <w:tc>
          <w:tcPr>
            <w:tcW w:w="1216" w:type="dxa"/>
          </w:tcPr>
          <w:p w:rsidR="008B763B" w:rsidRDefault="009F5AE3" w:rsidP="005A0C91">
            <w:pPr>
              <w:jc w:val="center"/>
            </w:pPr>
            <w:r>
              <w:t>Resolução 60/2017</w:t>
            </w:r>
          </w:p>
          <w:p w:rsidR="00033F7E" w:rsidRDefault="00033F7E" w:rsidP="005A0C91">
            <w:pPr>
              <w:jc w:val="center"/>
            </w:pPr>
          </w:p>
        </w:tc>
        <w:tc>
          <w:tcPr>
            <w:tcW w:w="6972" w:type="dxa"/>
          </w:tcPr>
          <w:p w:rsidR="00033F7E" w:rsidRPr="002E72E8" w:rsidRDefault="008B763B" w:rsidP="003930E0">
            <w:pPr>
              <w:jc w:val="both"/>
            </w:pPr>
            <w:r w:rsidRPr="008B763B">
              <w:t>Promulgação da Proposição nº 94</w:t>
            </w:r>
            <w:r w:rsidR="003930E0">
              <w:t>/2017</w:t>
            </w:r>
            <w:r w:rsidRPr="008B763B">
              <w:t>, referente ao referendo do Ato nº 41, de 15/08/2017 - diretrizes e prioridades do FNO-exercício de 2018.</w:t>
            </w:r>
          </w:p>
        </w:tc>
        <w:tc>
          <w:tcPr>
            <w:tcW w:w="1384" w:type="dxa"/>
          </w:tcPr>
          <w:p w:rsidR="008B763B" w:rsidRDefault="009F5AE3" w:rsidP="005A0C91">
            <w:pPr>
              <w:jc w:val="center"/>
            </w:pPr>
            <w:r>
              <w:t>15/12/2017</w:t>
            </w:r>
          </w:p>
          <w:p w:rsidR="00033F7E" w:rsidRDefault="00033F7E" w:rsidP="005A0C91">
            <w:pPr>
              <w:jc w:val="center"/>
            </w:pPr>
          </w:p>
        </w:tc>
      </w:tr>
      <w:tr w:rsidR="00033F7E" w:rsidTr="00C6434C">
        <w:tc>
          <w:tcPr>
            <w:tcW w:w="1216" w:type="dxa"/>
          </w:tcPr>
          <w:p w:rsidR="006B2127" w:rsidRDefault="009F5AE3" w:rsidP="005A0C91">
            <w:pPr>
              <w:jc w:val="center"/>
            </w:pPr>
            <w:r>
              <w:t>Resolução 61/2017</w:t>
            </w:r>
          </w:p>
          <w:p w:rsidR="00033F7E" w:rsidRDefault="00033F7E" w:rsidP="005A0C91">
            <w:pPr>
              <w:jc w:val="center"/>
            </w:pPr>
          </w:p>
        </w:tc>
        <w:tc>
          <w:tcPr>
            <w:tcW w:w="6972" w:type="dxa"/>
          </w:tcPr>
          <w:p w:rsidR="00033F7E" w:rsidRPr="002E72E8" w:rsidRDefault="006B2127" w:rsidP="00421C6A">
            <w:pPr>
              <w:jc w:val="both"/>
            </w:pPr>
            <w:r w:rsidRPr="006B2127">
              <w:t xml:space="preserve">Promulgação da Proposição nº </w:t>
            </w:r>
            <w:proofErr w:type="gramStart"/>
            <w:r w:rsidRPr="006B2127">
              <w:t>95</w:t>
            </w:r>
            <w:r w:rsidR="00421C6A">
              <w:t>/2017</w:t>
            </w:r>
            <w:r w:rsidRPr="006B2127">
              <w:t>,</w:t>
            </w:r>
            <w:proofErr w:type="gramEnd"/>
            <w:r w:rsidR="00421C6A">
              <w:t>aprov</w:t>
            </w:r>
            <w:r w:rsidRPr="006B2127">
              <w:t>ação do Plano de Aplicação e dos Programas de Financiamento do FNO - exercício 2018.</w:t>
            </w:r>
          </w:p>
        </w:tc>
        <w:tc>
          <w:tcPr>
            <w:tcW w:w="1384" w:type="dxa"/>
          </w:tcPr>
          <w:p w:rsidR="006B2127" w:rsidRDefault="009F5AE3" w:rsidP="005A0C91">
            <w:pPr>
              <w:jc w:val="center"/>
            </w:pPr>
            <w:r>
              <w:t>15/12/2017</w:t>
            </w:r>
          </w:p>
          <w:p w:rsidR="00033F7E" w:rsidRDefault="00033F7E" w:rsidP="005A0C91">
            <w:pPr>
              <w:jc w:val="center"/>
            </w:pPr>
          </w:p>
        </w:tc>
      </w:tr>
      <w:tr w:rsidR="00033F7E" w:rsidTr="00C6434C">
        <w:tc>
          <w:tcPr>
            <w:tcW w:w="1216" w:type="dxa"/>
          </w:tcPr>
          <w:p w:rsidR="00033F7E" w:rsidRDefault="00D83ABE" w:rsidP="005A0C91">
            <w:pPr>
              <w:jc w:val="center"/>
            </w:pPr>
            <w:r>
              <w:t xml:space="preserve">Resolução </w:t>
            </w:r>
            <w:r w:rsidR="00033F7E">
              <w:t>62</w:t>
            </w:r>
            <w:r>
              <w:t>/2017</w:t>
            </w:r>
          </w:p>
        </w:tc>
        <w:tc>
          <w:tcPr>
            <w:tcW w:w="6972" w:type="dxa"/>
          </w:tcPr>
          <w:p w:rsidR="00033F7E" w:rsidRPr="002E72E8" w:rsidRDefault="00BB6E14" w:rsidP="006B6FAA">
            <w:pPr>
              <w:jc w:val="both"/>
            </w:pPr>
            <w:r w:rsidRPr="00BB6E14">
              <w:t>Promulgação da Proposição nº 96</w:t>
            </w:r>
            <w:r w:rsidR="006B6FAA">
              <w:t>/2017</w:t>
            </w:r>
            <w:r w:rsidRPr="00BB6E14">
              <w:t>, a aprovação do Regulamento da Ouvidoria do FNO.</w:t>
            </w:r>
          </w:p>
        </w:tc>
        <w:tc>
          <w:tcPr>
            <w:tcW w:w="1384" w:type="dxa"/>
          </w:tcPr>
          <w:p w:rsidR="006C1409" w:rsidRDefault="009F5AE3" w:rsidP="005A0C91">
            <w:pPr>
              <w:jc w:val="center"/>
            </w:pPr>
            <w:r>
              <w:t>15/12/2017</w:t>
            </w:r>
          </w:p>
          <w:p w:rsidR="00033F7E" w:rsidRDefault="00033F7E" w:rsidP="005A0C91">
            <w:pPr>
              <w:jc w:val="center"/>
            </w:pPr>
          </w:p>
        </w:tc>
      </w:tr>
      <w:tr w:rsidR="00033F7E" w:rsidTr="00C6434C">
        <w:tc>
          <w:tcPr>
            <w:tcW w:w="1216" w:type="dxa"/>
          </w:tcPr>
          <w:p w:rsidR="00033F7E" w:rsidRDefault="009F5AE3" w:rsidP="009F5AE3">
            <w:pPr>
              <w:jc w:val="center"/>
            </w:pPr>
            <w:r>
              <w:t>Resolução 63/2017</w:t>
            </w:r>
          </w:p>
        </w:tc>
        <w:tc>
          <w:tcPr>
            <w:tcW w:w="6972" w:type="dxa"/>
          </w:tcPr>
          <w:p w:rsidR="00033F7E" w:rsidRPr="002E72E8" w:rsidRDefault="00A46ACD" w:rsidP="00914CA9">
            <w:pPr>
              <w:jc w:val="both"/>
            </w:pPr>
            <w:r w:rsidRPr="00A46ACD">
              <w:t>Promulgação da Proposição nº 97</w:t>
            </w:r>
            <w:r w:rsidR="006B6FAA">
              <w:t>/2017</w:t>
            </w:r>
            <w:r w:rsidRPr="00A46ACD">
              <w:t>,</w:t>
            </w:r>
            <w:proofErr w:type="gramStart"/>
            <w:r w:rsidRPr="00A46ACD">
              <w:t xml:space="preserve">  </w:t>
            </w:r>
            <w:proofErr w:type="gramEnd"/>
            <w:r w:rsidRPr="00A46ACD">
              <w:t>aprovação da proposta de alteração na legislação concernente ao FDA, no sentido de resgatar a atratividade do respectivo fundo.</w:t>
            </w:r>
          </w:p>
        </w:tc>
        <w:tc>
          <w:tcPr>
            <w:tcW w:w="1384" w:type="dxa"/>
          </w:tcPr>
          <w:p w:rsidR="00A46ACD" w:rsidRDefault="009F5AE3" w:rsidP="005A0C91">
            <w:pPr>
              <w:jc w:val="center"/>
            </w:pPr>
            <w:r>
              <w:t>15/12/2017</w:t>
            </w:r>
          </w:p>
          <w:p w:rsidR="00033F7E" w:rsidRDefault="00033F7E" w:rsidP="005A0C91">
            <w:pPr>
              <w:jc w:val="center"/>
            </w:pPr>
          </w:p>
        </w:tc>
      </w:tr>
      <w:tr w:rsidR="00033F7E" w:rsidTr="00C6434C">
        <w:tc>
          <w:tcPr>
            <w:tcW w:w="1216" w:type="dxa"/>
          </w:tcPr>
          <w:p w:rsidR="00DB41A0" w:rsidRDefault="00D960F0" w:rsidP="005A0C91">
            <w:pPr>
              <w:jc w:val="center"/>
            </w:pPr>
            <w:r>
              <w:t>Resolução 64/2017</w:t>
            </w:r>
          </w:p>
          <w:p w:rsidR="00DB41A0" w:rsidRDefault="00DB41A0" w:rsidP="005A0C91">
            <w:pPr>
              <w:jc w:val="center"/>
            </w:pPr>
          </w:p>
          <w:p w:rsidR="00DB41A0" w:rsidRDefault="00DB41A0" w:rsidP="005A0C91">
            <w:pPr>
              <w:jc w:val="center"/>
            </w:pPr>
          </w:p>
          <w:p w:rsidR="00DB41A0" w:rsidRDefault="00DB41A0" w:rsidP="005A0C91">
            <w:pPr>
              <w:jc w:val="center"/>
            </w:pPr>
          </w:p>
          <w:p w:rsidR="00033F7E" w:rsidRDefault="00033F7E" w:rsidP="005A0C91">
            <w:pPr>
              <w:jc w:val="center"/>
            </w:pPr>
          </w:p>
        </w:tc>
        <w:tc>
          <w:tcPr>
            <w:tcW w:w="6972" w:type="dxa"/>
          </w:tcPr>
          <w:p w:rsidR="00033F7E" w:rsidRPr="002E72E8" w:rsidRDefault="00DB41A0" w:rsidP="00F85AB8">
            <w:pPr>
              <w:jc w:val="both"/>
            </w:pPr>
            <w:r w:rsidRPr="00DB41A0">
              <w:lastRenderedPageBreak/>
              <w:t>Promulgação da Proposição nº 98</w:t>
            </w:r>
            <w:r w:rsidR="004B3297">
              <w:t>/2017</w:t>
            </w:r>
            <w:r w:rsidRPr="00DB41A0">
              <w:t>, que trata sobre a recondução do Comitê Provisório, instituído por meio da Resolução nº 58-</w:t>
            </w:r>
            <w:r w:rsidRPr="00DB41A0">
              <w:lastRenderedPageBreak/>
              <w:t>Condel/Sudam,</w:t>
            </w:r>
            <w:proofErr w:type="gramStart"/>
            <w:r w:rsidRPr="00DB41A0">
              <w:t xml:space="preserve">  </w:t>
            </w:r>
            <w:proofErr w:type="gramEnd"/>
            <w:r w:rsidRPr="00DB41A0">
              <w:t>que tem por finalidade  elaborar proposta de regulamento para aplicação de 1,5% provenientes do retorno das operações de financiamento concedidas pelo FDA, visando a conclusão do relatório acerca da minuta do referido regulamento. Referida Resolução trata também sobre a inclusão dos representantes dos estados de Rondônia e Amapá no citado Comitê.</w:t>
            </w:r>
          </w:p>
        </w:tc>
        <w:tc>
          <w:tcPr>
            <w:tcW w:w="1384" w:type="dxa"/>
          </w:tcPr>
          <w:p w:rsidR="00DB41A0" w:rsidRDefault="00D960F0" w:rsidP="005A0C91">
            <w:pPr>
              <w:jc w:val="center"/>
            </w:pPr>
            <w:r>
              <w:lastRenderedPageBreak/>
              <w:t>15/12/2017</w:t>
            </w:r>
          </w:p>
          <w:p w:rsidR="00DB41A0" w:rsidRDefault="00DB41A0" w:rsidP="005A0C91">
            <w:pPr>
              <w:jc w:val="center"/>
            </w:pPr>
          </w:p>
          <w:p w:rsidR="00DB41A0" w:rsidRDefault="00DB41A0" w:rsidP="005A0C91">
            <w:pPr>
              <w:jc w:val="center"/>
            </w:pPr>
          </w:p>
          <w:p w:rsidR="00DB41A0" w:rsidRDefault="00DB41A0" w:rsidP="005A0C91">
            <w:pPr>
              <w:jc w:val="center"/>
            </w:pPr>
          </w:p>
          <w:p w:rsidR="00DB41A0" w:rsidRDefault="00DB41A0" w:rsidP="005A0C91">
            <w:pPr>
              <w:jc w:val="center"/>
            </w:pPr>
          </w:p>
          <w:p w:rsidR="00033F7E" w:rsidRDefault="00033F7E" w:rsidP="005A0C91">
            <w:pPr>
              <w:jc w:val="center"/>
            </w:pPr>
          </w:p>
        </w:tc>
      </w:tr>
      <w:tr w:rsidR="00033F7E" w:rsidTr="00C6434C">
        <w:tc>
          <w:tcPr>
            <w:tcW w:w="1216" w:type="dxa"/>
          </w:tcPr>
          <w:p w:rsidR="008565A4" w:rsidRDefault="00D960F0" w:rsidP="005A0C91">
            <w:pPr>
              <w:jc w:val="center"/>
            </w:pPr>
            <w:r>
              <w:lastRenderedPageBreak/>
              <w:t>Resolução 65/2017</w:t>
            </w:r>
          </w:p>
          <w:p w:rsidR="00033F7E" w:rsidRDefault="00033F7E" w:rsidP="005A0C91">
            <w:pPr>
              <w:jc w:val="center"/>
            </w:pPr>
          </w:p>
        </w:tc>
        <w:tc>
          <w:tcPr>
            <w:tcW w:w="6972" w:type="dxa"/>
          </w:tcPr>
          <w:p w:rsidR="00033F7E" w:rsidRPr="002E72E8" w:rsidRDefault="008565A4" w:rsidP="004B3297">
            <w:pPr>
              <w:jc w:val="both"/>
            </w:pPr>
            <w:r w:rsidRPr="008565A4">
              <w:t>Promulgação da Proposição nº 99</w:t>
            </w:r>
            <w:r w:rsidR="004B3297">
              <w:t>/2017</w:t>
            </w:r>
            <w:r w:rsidRPr="008565A4">
              <w:t>, que trata sobre a aprovação do Regulamento dos Incentivos Fiscais da Região Amazô</w:t>
            </w:r>
            <w:r>
              <w:t>nica, administrados pela Sudam.</w:t>
            </w:r>
            <w:r w:rsidR="004B3297">
              <w:t xml:space="preserve"> *esta resolução foi republicada por ter saído no DOU nº 5, de 08/01/2018, pag. 21 a 23 com incorreção no original. </w:t>
            </w:r>
          </w:p>
        </w:tc>
        <w:tc>
          <w:tcPr>
            <w:tcW w:w="1384" w:type="dxa"/>
          </w:tcPr>
          <w:p w:rsidR="008565A4" w:rsidRDefault="00D960F0" w:rsidP="005A0C91">
            <w:pPr>
              <w:jc w:val="center"/>
            </w:pPr>
            <w:r>
              <w:t>29/12/2017</w:t>
            </w:r>
          </w:p>
          <w:p w:rsidR="00033F7E" w:rsidRDefault="00033F7E" w:rsidP="005A0C91">
            <w:pPr>
              <w:jc w:val="center"/>
            </w:pPr>
          </w:p>
        </w:tc>
      </w:tr>
      <w:tr w:rsidR="00033F7E" w:rsidTr="00C6434C">
        <w:tc>
          <w:tcPr>
            <w:tcW w:w="1216" w:type="dxa"/>
          </w:tcPr>
          <w:p w:rsidR="00033F7E" w:rsidRDefault="00D960F0" w:rsidP="00D960F0">
            <w:pPr>
              <w:jc w:val="center"/>
            </w:pPr>
            <w:r>
              <w:t>Resolução 66/2017</w:t>
            </w:r>
          </w:p>
        </w:tc>
        <w:tc>
          <w:tcPr>
            <w:tcW w:w="6972" w:type="dxa"/>
          </w:tcPr>
          <w:p w:rsidR="00033F7E" w:rsidRPr="002E72E8" w:rsidRDefault="00F66A47" w:rsidP="00354F9E">
            <w:pPr>
              <w:jc w:val="both"/>
            </w:pPr>
            <w:r w:rsidRPr="00F66A47">
              <w:t>Promulgação da Proposição nº 100</w:t>
            </w:r>
            <w:r w:rsidR="004B3297">
              <w:t>/2017</w:t>
            </w:r>
            <w:r w:rsidRPr="00F66A47">
              <w:t>, que trata sobre a aprovação das áreas prioritárias para eleição de cursos na Região Amazônica, nos financiamentos a estudantes regularmente matriculados em cursos superiores, não gratu</w:t>
            </w:r>
            <w:r w:rsidR="00354F9E">
              <w:t>i</w:t>
            </w:r>
            <w:r w:rsidRPr="00F66A47">
              <w:t>tos, com recursos do FNO.</w:t>
            </w:r>
          </w:p>
        </w:tc>
        <w:tc>
          <w:tcPr>
            <w:tcW w:w="1384" w:type="dxa"/>
          </w:tcPr>
          <w:p w:rsidR="00F66A47" w:rsidRDefault="00D960F0" w:rsidP="005A0C91">
            <w:pPr>
              <w:jc w:val="center"/>
            </w:pPr>
            <w:r>
              <w:t>15/12/2017</w:t>
            </w:r>
          </w:p>
          <w:p w:rsidR="00F66A47" w:rsidRDefault="00F66A47" w:rsidP="005A0C91">
            <w:pPr>
              <w:jc w:val="center"/>
            </w:pPr>
          </w:p>
          <w:p w:rsidR="00033F7E" w:rsidRDefault="00033F7E" w:rsidP="005A0C91">
            <w:pPr>
              <w:jc w:val="center"/>
            </w:pPr>
          </w:p>
        </w:tc>
      </w:tr>
      <w:tr w:rsidR="00033F7E" w:rsidTr="00C6434C">
        <w:tc>
          <w:tcPr>
            <w:tcW w:w="1216" w:type="dxa"/>
          </w:tcPr>
          <w:p w:rsidR="00033F7E" w:rsidRDefault="0041602C" w:rsidP="005A0C91">
            <w:pPr>
              <w:jc w:val="center"/>
            </w:pPr>
            <w:r>
              <w:t xml:space="preserve">Resolução </w:t>
            </w:r>
            <w:r w:rsidR="00033F7E">
              <w:t>67</w:t>
            </w:r>
            <w:r>
              <w:t>/2017</w:t>
            </w:r>
          </w:p>
        </w:tc>
        <w:tc>
          <w:tcPr>
            <w:tcW w:w="6972" w:type="dxa"/>
          </w:tcPr>
          <w:p w:rsidR="00033F7E" w:rsidRPr="002E72E8" w:rsidRDefault="00773082" w:rsidP="00354F9E">
            <w:pPr>
              <w:jc w:val="both"/>
            </w:pPr>
            <w:r w:rsidRPr="00773082">
              <w:t>Promulgação da Proposição nº 101</w:t>
            </w:r>
            <w:r w:rsidR="00354F9E">
              <w:t>/2017</w:t>
            </w:r>
            <w:r w:rsidRPr="00773082">
              <w:t>,</w:t>
            </w:r>
            <w:proofErr w:type="gramStart"/>
            <w:r w:rsidRPr="00773082">
              <w:t xml:space="preserve">  </w:t>
            </w:r>
            <w:proofErr w:type="gramEnd"/>
            <w:r w:rsidRPr="00773082">
              <w:t>aprovação das diretrizes e prioridades do FDA-exercício 2018.</w:t>
            </w:r>
          </w:p>
        </w:tc>
        <w:tc>
          <w:tcPr>
            <w:tcW w:w="1384" w:type="dxa"/>
          </w:tcPr>
          <w:p w:rsidR="00033F7E" w:rsidRDefault="00773082" w:rsidP="005A0C91">
            <w:pPr>
              <w:jc w:val="center"/>
            </w:pPr>
            <w:r>
              <w:t>15/12/2017</w:t>
            </w:r>
          </w:p>
        </w:tc>
      </w:tr>
      <w:tr w:rsidR="00033F7E" w:rsidTr="00C6434C">
        <w:tc>
          <w:tcPr>
            <w:tcW w:w="1216" w:type="dxa"/>
          </w:tcPr>
          <w:p w:rsidR="008D3531" w:rsidRDefault="00D960F0" w:rsidP="005A0C91">
            <w:pPr>
              <w:jc w:val="center"/>
            </w:pPr>
            <w:r>
              <w:t>Resolução 68/2017</w:t>
            </w:r>
          </w:p>
          <w:p w:rsidR="00033F7E" w:rsidRDefault="00033F7E" w:rsidP="005A0C91">
            <w:pPr>
              <w:jc w:val="center"/>
            </w:pPr>
          </w:p>
        </w:tc>
        <w:tc>
          <w:tcPr>
            <w:tcW w:w="6972" w:type="dxa"/>
          </w:tcPr>
          <w:p w:rsidR="00033F7E" w:rsidRPr="002E72E8" w:rsidRDefault="008D3531" w:rsidP="00354F9E">
            <w:pPr>
              <w:jc w:val="both"/>
            </w:pPr>
            <w:r w:rsidRPr="008D3531">
              <w:t>Promulgação da Proposição nº 102</w:t>
            </w:r>
            <w:r w:rsidR="00354F9E">
              <w:t>/2017</w:t>
            </w:r>
            <w:r w:rsidRPr="008D3531">
              <w:t>,</w:t>
            </w:r>
            <w:proofErr w:type="gramStart"/>
            <w:r w:rsidRPr="008D3531">
              <w:t xml:space="preserve">  </w:t>
            </w:r>
            <w:proofErr w:type="gramEnd"/>
            <w:r w:rsidRPr="008D3531">
              <w:t>Relatório das atividades desenvolvidas e dos resultados obtidos pelo FNO-1º semestre de 2017.</w:t>
            </w:r>
          </w:p>
        </w:tc>
        <w:tc>
          <w:tcPr>
            <w:tcW w:w="1384" w:type="dxa"/>
          </w:tcPr>
          <w:p w:rsidR="008D3531" w:rsidRDefault="00D960F0" w:rsidP="005A0C91">
            <w:pPr>
              <w:jc w:val="center"/>
            </w:pPr>
            <w:r>
              <w:t>15/12/2017</w:t>
            </w:r>
          </w:p>
          <w:p w:rsidR="00033F7E" w:rsidRDefault="00033F7E" w:rsidP="005A0C91">
            <w:pPr>
              <w:jc w:val="center"/>
            </w:pPr>
          </w:p>
        </w:tc>
      </w:tr>
      <w:tr w:rsidR="00033F7E" w:rsidTr="00C6434C">
        <w:tc>
          <w:tcPr>
            <w:tcW w:w="1216" w:type="dxa"/>
          </w:tcPr>
          <w:p w:rsidR="00033F7E" w:rsidRDefault="003A1ACB" w:rsidP="005A0C91">
            <w:pPr>
              <w:jc w:val="center"/>
            </w:pPr>
            <w:r>
              <w:t xml:space="preserve">Resolução </w:t>
            </w:r>
            <w:r w:rsidR="00033F7E">
              <w:t>69</w:t>
            </w:r>
            <w:r>
              <w:t>/2017</w:t>
            </w:r>
          </w:p>
        </w:tc>
        <w:tc>
          <w:tcPr>
            <w:tcW w:w="6972" w:type="dxa"/>
          </w:tcPr>
          <w:p w:rsidR="00033F7E" w:rsidRPr="002E72E8" w:rsidRDefault="00A82B27" w:rsidP="00354F9E">
            <w:pPr>
              <w:jc w:val="both"/>
            </w:pPr>
            <w:r w:rsidRPr="00A82B27">
              <w:t>Promulgação da Proposição nº 103</w:t>
            </w:r>
            <w:r w:rsidR="00354F9E">
              <w:t>/2017</w:t>
            </w:r>
            <w:r w:rsidRPr="00A82B27">
              <w:t>,</w:t>
            </w:r>
            <w:proofErr w:type="gramStart"/>
            <w:r w:rsidRPr="00A82B27">
              <w:t xml:space="preserve"> </w:t>
            </w:r>
            <w:r w:rsidR="00354F9E">
              <w:t xml:space="preserve"> </w:t>
            </w:r>
            <w:proofErr w:type="gramEnd"/>
            <w:r w:rsidR="00354F9E">
              <w:t xml:space="preserve">aprovação do </w:t>
            </w:r>
            <w:r w:rsidRPr="00A82B27">
              <w:t xml:space="preserve">calendário de reuniões do </w:t>
            </w:r>
            <w:proofErr w:type="spellStart"/>
            <w:r w:rsidRPr="00A82B27">
              <w:t>Condel</w:t>
            </w:r>
            <w:proofErr w:type="spellEnd"/>
            <w:r w:rsidRPr="00A82B27">
              <w:t>/Sudam-exercício de 2018.</w:t>
            </w:r>
          </w:p>
        </w:tc>
        <w:tc>
          <w:tcPr>
            <w:tcW w:w="1384" w:type="dxa"/>
          </w:tcPr>
          <w:p w:rsidR="00A82B27" w:rsidRDefault="00D960F0" w:rsidP="005A0C91">
            <w:pPr>
              <w:jc w:val="center"/>
            </w:pPr>
            <w:r>
              <w:t>15/12/2017</w:t>
            </w:r>
          </w:p>
          <w:p w:rsidR="00033F7E" w:rsidRDefault="00033F7E" w:rsidP="005A0C91">
            <w:pPr>
              <w:jc w:val="center"/>
            </w:pPr>
          </w:p>
        </w:tc>
      </w:tr>
      <w:tr w:rsidR="00033F7E" w:rsidTr="00C6434C">
        <w:tc>
          <w:tcPr>
            <w:tcW w:w="1216" w:type="dxa"/>
          </w:tcPr>
          <w:p w:rsidR="009F4DED" w:rsidRDefault="00D960F0" w:rsidP="005A0C91">
            <w:pPr>
              <w:jc w:val="center"/>
            </w:pPr>
            <w:r>
              <w:t>Resolução 70/2017</w:t>
            </w:r>
          </w:p>
          <w:p w:rsidR="00033F7E" w:rsidRDefault="00033F7E" w:rsidP="005A0C91">
            <w:pPr>
              <w:jc w:val="center"/>
            </w:pPr>
          </w:p>
        </w:tc>
        <w:tc>
          <w:tcPr>
            <w:tcW w:w="6972" w:type="dxa"/>
          </w:tcPr>
          <w:p w:rsidR="00033F7E" w:rsidRPr="002E72E8" w:rsidRDefault="009F4DED" w:rsidP="00354F9E">
            <w:pPr>
              <w:jc w:val="both"/>
            </w:pPr>
            <w:r w:rsidRPr="009F4DED">
              <w:t>Promulgação da Proposição nº 104</w:t>
            </w:r>
            <w:r w:rsidR="00354F9E">
              <w:t>/2017</w:t>
            </w:r>
            <w:r w:rsidRPr="009F4DED">
              <w:t xml:space="preserve">, aprovação da Moção de apoio </w:t>
            </w:r>
            <w:proofErr w:type="gramStart"/>
            <w:r w:rsidRPr="009F4DED">
              <w:t>a</w:t>
            </w:r>
            <w:proofErr w:type="gramEnd"/>
            <w:r w:rsidRPr="009F4DED">
              <w:t xml:space="preserve"> prorrogação de prazo para concessão dos Incentivos Fiscais na Amazônia.</w:t>
            </w:r>
          </w:p>
        </w:tc>
        <w:tc>
          <w:tcPr>
            <w:tcW w:w="1384" w:type="dxa"/>
          </w:tcPr>
          <w:p w:rsidR="009F4DED" w:rsidRDefault="00D960F0" w:rsidP="005A0C91">
            <w:pPr>
              <w:jc w:val="center"/>
            </w:pPr>
            <w:r>
              <w:t>15/12/2017</w:t>
            </w:r>
          </w:p>
          <w:p w:rsidR="00033F7E" w:rsidRDefault="00033F7E" w:rsidP="005A0C91">
            <w:pPr>
              <w:jc w:val="center"/>
            </w:pPr>
          </w:p>
        </w:tc>
      </w:tr>
      <w:tr w:rsidR="00033F7E" w:rsidTr="00C6434C">
        <w:tc>
          <w:tcPr>
            <w:tcW w:w="1216" w:type="dxa"/>
          </w:tcPr>
          <w:p w:rsidR="00A83E8B" w:rsidRDefault="00D960F0" w:rsidP="005A0C91">
            <w:pPr>
              <w:jc w:val="center"/>
            </w:pPr>
            <w:r>
              <w:t>Resolução 71/2017</w:t>
            </w:r>
          </w:p>
          <w:p w:rsidR="00033F7E" w:rsidRDefault="00033F7E" w:rsidP="005A0C91">
            <w:pPr>
              <w:jc w:val="center"/>
            </w:pPr>
          </w:p>
        </w:tc>
        <w:tc>
          <w:tcPr>
            <w:tcW w:w="6972" w:type="dxa"/>
          </w:tcPr>
          <w:p w:rsidR="00033F7E" w:rsidRPr="002E72E8" w:rsidRDefault="00A83E8B" w:rsidP="00F85AB8">
            <w:pPr>
              <w:jc w:val="both"/>
            </w:pPr>
            <w:r w:rsidRPr="00A83E8B">
              <w:t>Promulgação da Proposição nº 105</w:t>
            </w:r>
            <w:r w:rsidR="002E02FA">
              <w:t>/2017</w:t>
            </w:r>
            <w:r w:rsidRPr="00A83E8B">
              <w:t>, que trata sobre as disposições gerais e diretrizes normativas do FDA, como fonte de recursos da modalidade do Fies.</w:t>
            </w:r>
          </w:p>
        </w:tc>
        <w:tc>
          <w:tcPr>
            <w:tcW w:w="1384" w:type="dxa"/>
          </w:tcPr>
          <w:p w:rsidR="00A83E8B" w:rsidRDefault="00D960F0" w:rsidP="005A0C91">
            <w:pPr>
              <w:jc w:val="center"/>
            </w:pPr>
            <w:r>
              <w:t>15/12/2017</w:t>
            </w:r>
          </w:p>
          <w:p w:rsidR="00033F7E" w:rsidRDefault="00033F7E" w:rsidP="005A0C91">
            <w:pPr>
              <w:jc w:val="center"/>
            </w:pPr>
          </w:p>
        </w:tc>
      </w:tr>
    </w:tbl>
    <w:p w:rsidR="00B354E6" w:rsidRDefault="00B354E6" w:rsidP="00B354E6">
      <w:pPr>
        <w:jc w:val="both"/>
        <w:rPr>
          <w:b/>
          <w:u w:val="single"/>
        </w:rPr>
      </w:pPr>
    </w:p>
    <w:p w:rsidR="00D46A6E" w:rsidRDefault="009C65F7" w:rsidP="00D46A6E">
      <w:pPr>
        <w:jc w:val="both"/>
        <w:rPr>
          <w:b/>
          <w:u w:val="single"/>
        </w:rPr>
      </w:pPr>
      <w:r>
        <w:rPr>
          <w:b/>
          <w:u w:val="single"/>
        </w:rPr>
        <w:t>D</w:t>
      </w:r>
      <w:r w:rsidR="00D46A6E" w:rsidRPr="00836F9A">
        <w:rPr>
          <w:b/>
          <w:u w:val="single"/>
        </w:rPr>
        <w:t xml:space="preserve">eliberações do </w:t>
      </w:r>
      <w:proofErr w:type="spellStart"/>
      <w:r w:rsidR="00D46A6E" w:rsidRPr="00836F9A">
        <w:rPr>
          <w:b/>
          <w:u w:val="single"/>
        </w:rPr>
        <w:t>Condel</w:t>
      </w:r>
      <w:proofErr w:type="spellEnd"/>
      <w:r w:rsidR="00D46A6E" w:rsidRPr="00836F9A">
        <w:rPr>
          <w:b/>
          <w:u w:val="single"/>
        </w:rPr>
        <w:t xml:space="preserve">/Sudam – ano </w:t>
      </w:r>
      <w:r w:rsidR="00D46A6E">
        <w:rPr>
          <w:b/>
          <w:u w:val="single"/>
        </w:rPr>
        <w:t>2018</w:t>
      </w:r>
    </w:p>
    <w:p w:rsidR="00676F0D" w:rsidRDefault="00676F0D" w:rsidP="00D46A6E">
      <w:pPr>
        <w:jc w:val="both"/>
        <w:rPr>
          <w:b/>
          <w:u w:val="single"/>
        </w:rPr>
      </w:pPr>
    </w:p>
    <w:tbl>
      <w:tblPr>
        <w:tblStyle w:val="Tabelacomgrade"/>
        <w:tblW w:w="0" w:type="auto"/>
        <w:tblLook w:val="04A0" w:firstRow="1" w:lastRow="0" w:firstColumn="1" w:lastColumn="0" w:noHBand="0" w:noVBand="1"/>
      </w:tblPr>
      <w:tblGrid>
        <w:gridCol w:w="1216"/>
        <w:gridCol w:w="6972"/>
        <w:gridCol w:w="1384"/>
      </w:tblGrid>
      <w:tr w:rsidR="0051459E" w:rsidTr="0051459E">
        <w:tc>
          <w:tcPr>
            <w:tcW w:w="1216" w:type="dxa"/>
          </w:tcPr>
          <w:p w:rsidR="0051459E" w:rsidRDefault="0051459E" w:rsidP="00B34750">
            <w:pPr>
              <w:jc w:val="center"/>
            </w:pPr>
            <w:r>
              <w:t>Nº</w:t>
            </w:r>
          </w:p>
        </w:tc>
        <w:tc>
          <w:tcPr>
            <w:tcW w:w="6972" w:type="dxa"/>
          </w:tcPr>
          <w:p w:rsidR="0051459E" w:rsidRDefault="0051459E" w:rsidP="00B34750">
            <w:pPr>
              <w:jc w:val="center"/>
            </w:pPr>
            <w:r>
              <w:t>Assunto</w:t>
            </w:r>
          </w:p>
        </w:tc>
        <w:tc>
          <w:tcPr>
            <w:tcW w:w="1384" w:type="dxa"/>
          </w:tcPr>
          <w:p w:rsidR="0051459E" w:rsidRDefault="0051459E" w:rsidP="0051459E">
            <w:pPr>
              <w:jc w:val="center"/>
            </w:pPr>
            <w:r>
              <w:t>Data</w:t>
            </w:r>
          </w:p>
        </w:tc>
      </w:tr>
      <w:tr w:rsidR="00FA669F" w:rsidTr="00C6434C">
        <w:tc>
          <w:tcPr>
            <w:tcW w:w="1216" w:type="dxa"/>
          </w:tcPr>
          <w:p w:rsidR="00E3774D" w:rsidRDefault="00533095" w:rsidP="00676F0D">
            <w:pPr>
              <w:jc w:val="center"/>
            </w:pPr>
            <w:r>
              <w:t>Resolução 72/2018</w:t>
            </w:r>
          </w:p>
          <w:p w:rsidR="00FA669F" w:rsidRDefault="00FA669F" w:rsidP="00676F0D">
            <w:pPr>
              <w:jc w:val="center"/>
            </w:pPr>
          </w:p>
        </w:tc>
        <w:tc>
          <w:tcPr>
            <w:tcW w:w="6972" w:type="dxa"/>
          </w:tcPr>
          <w:p w:rsidR="00FA669F" w:rsidRPr="002E72E8" w:rsidRDefault="00FA669F" w:rsidP="002E02FA">
            <w:pPr>
              <w:jc w:val="both"/>
            </w:pPr>
            <w:r w:rsidRPr="00A83E8B">
              <w:t>Promulgação da Proposição nº 10</w:t>
            </w:r>
            <w:r>
              <w:t>6</w:t>
            </w:r>
            <w:r w:rsidR="002E02FA">
              <w:t>/2018</w:t>
            </w:r>
            <w:r w:rsidRPr="00A83E8B">
              <w:t xml:space="preserve">, </w:t>
            </w:r>
            <w:r w:rsidR="002E02FA">
              <w:t>aprovação do</w:t>
            </w:r>
            <w:r>
              <w:t xml:space="preserve"> Regulamento do Fundo de Desenvolvimento da Amazônia, no âmbito do Programa de Financiamento Estudantil-FIES</w:t>
            </w:r>
            <w:r w:rsidRPr="00A83E8B">
              <w:t>.</w:t>
            </w:r>
          </w:p>
        </w:tc>
        <w:tc>
          <w:tcPr>
            <w:tcW w:w="1384" w:type="dxa"/>
          </w:tcPr>
          <w:p w:rsidR="00E3774D" w:rsidRDefault="00533095" w:rsidP="005A0C91">
            <w:pPr>
              <w:jc w:val="center"/>
            </w:pPr>
            <w:r>
              <w:t>30/04/2018</w:t>
            </w:r>
          </w:p>
          <w:p w:rsidR="00E3774D" w:rsidRDefault="00E3774D" w:rsidP="005A0C91">
            <w:pPr>
              <w:jc w:val="center"/>
            </w:pPr>
          </w:p>
          <w:p w:rsidR="00FA669F" w:rsidRDefault="00FA669F" w:rsidP="005A0C91">
            <w:pPr>
              <w:jc w:val="center"/>
            </w:pPr>
          </w:p>
        </w:tc>
      </w:tr>
      <w:tr w:rsidR="00CF553B" w:rsidTr="00C6434C">
        <w:tc>
          <w:tcPr>
            <w:tcW w:w="1216" w:type="dxa"/>
          </w:tcPr>
          <w:p w:rsidR="00CF553B" w:rsidRDefault="00533095" w:rsidP="00533095">
            <w:pPr>
              <w:jc w:val="center"/>
            </w:pPr>
            <w:r>
              <w:t>Resolução 73/2018</w:t>
            </w:r>
          </w:p>
        </w:tc>
        <w:tc>
          <w:tcPr>
            <w:tcW w:w="6972" w:type="dxa"/>
          </w:tcPr>
          <w:p w:rsidR="00CF553B" w:rsidRPr="002E72E8" w:rsidRDefault="00CF553B" w:rsidP="002E02FA">
            <w:pPr>
              <w:jc w:val="both"/>
            </w:pPr>
            <w:r w:rsidRPr="00A83E8B">
              <w:t>Promulgação da Proposição nº 10</w:t>
            </w:r>
            <w:r>
              <w:t>7</w:t>
            </w:r>
            <w:r w:rsidR="002E02FA">
              <w:t>/2018</w:t>
            </w:r>
            <w:r w:rsidRPr="00A83E8B">
              <w:t xml:space="preserve">, </w:t>
            </w:r>
            <w:r w:rsidR="002E02FA">
              <w:t>aprovação da</w:t>
            </w:r>
            <w:r w:rsidR="00260561">
              <w:t xml:space="preserve"> proposta de Moção de prorrogação dos Incentivos Fiscais</w:t>
            </w:r>
            <w:r w:rsidR="007C2E0E">
              <w:t xml:space="preserve"> (Sudam e </w:t>
            </w:r>
            <w:proofErr w:type="gramStart"/>
            <w:r w:rsidR="007C2E0E">
              <w:t>Sudene</w:t>
            </w:r>
            <w:proofErr w:type="gramEnd"/>
            <w:r w:rsidR="007C2E0E">
              <w:t>).</w:t>
            </w:r>
          </w:p>
        </w:tc>
        <w:tc>
          <w:tcPr>
            <w:tcW w:w="1384" w:type="dxa"/>
          </w:tcPr>
          <w:p w:rsidR="007C2E0E" w:rsidRDefault="00533095" w:rsidP="005A0C91">
            <w:pPr>
              <w:jc w:val="center"/>
            </w:pPr>
            <w:r>
              <w:t>30/04/2018</w:t>
            </w:r>
          </w:p>
          <w:p w:rsidR="00CF553B" w:rsidRDefault="00CF553B" w:rsidP="005A0C91">
            <w:pPr>
              <w:jc w:val="center"/>
            </w:pPr>
          </w:p>
        </w:tc>
      </w:tr>
      <w:tr w:rsidR="00025EEC" w:rsidTr="00C6434C">
        <w:tc>
          <w:tcPr>
            <w:tcW w:w="1216" w:type="dxa"/>
          </w:tcPr>
          <w:p w:rsidR="00025EEC" w:rsidRDefault="00533095" w:rsidP="00533095">
            <w:pPr>
              <w:jc w:val="center"/>
            </w:pPr>
            <w:r>
              <w:t>Resolução 74/2018</w:t>
            </w:r>
          </w:p>
        </w:tc>
        <w:tc>
          <w:tcPr>
            <w:tcW w:w="6972" w:type="dxa"/>
          </w:tcPr>
          <w:p w:rsidR="00025EEC" w:rsidRPr="002E72E8" w:rsidRDefault="00025EEC" w:rsidP="002E02FA">
            <w:pPr>
              <w:jc w:val="both"/>
            </w:pPr>
            <w:r w:rsidRPr="00A83E8B">
              <w:t>Promulgação da Proposição nº 10</w:t>
            </w:r>
            <w:r>
              <w:t>8</w:t>
            </w:r>
            <w:r w:rsidR="002E02FA">
              <w:t>/2018</w:t>
            </w:r>
            <w:r w:rsidRPr="00A83E8B">
              <w:t xml:space="preserve">, </w:t>
            </w:r>
            <w:r w:rsidR="002E02FA">
              <w:t>aprovação do</w:t>
            </w:r>
            <w:r>
              <w:t xml:space="preserve"> Estudo Técnico Regional referente </w:t>
            </w:r>
            <w:proofErr w:type="gramStart"/>
            <w:r>
              <w:t>a</w:t>
            </w:r>
            <w:proofErr w:type="gramEnd"/>
            <w:r>
              <w:t xml:space="preserve"> indicação de áreas prioritárias em cursos superiores não gratuitos, passíveis de financiamento através do FIES com Recursos do FNO no âmbito da Região Norte e do FDA no âmbito da Amazônia Legal.</w:t>
            </w:r>
          </w:p>
        </w:tc>
        <w:tc>
          <w:tcPr>
            <w:tcW w:w="1384" w:type="dxa"/>
          </w:tcPr>
          <w:p w:rsidR="009B3E26" w:rsidRDefault="00533095" w:rsidP="005A0C91">
            <w:pPr>
              <w:jc w:val="center"/>
            </w:pPr>
            <w:r>
              <w:t>30/04/2018</w:t>
            </w:r>
          </w:p>
          <w:p w:rsidR="00025EEC" w:rsidRDefault="00025EEC" w:rsidP="005A0C91">
            <w:pPr>
              <w:jc w:val="center"/>
            </w:pPr>
          </w:p>
        </w:tc>
      </w:tr>
      <w:tr w:rsidR="009B3E26" w:rsidTr="00C6434C">
        <w:tc>
          <w:tcPr>
            <w:tcW w:w="1216" w:type="dxa"/>
          </w:tcPr>
          <w:p w:rsidR="009B3E26" w:rsidRDefault="00533095" w:rsidP="005A0C91">
            <w:pPr>
              <w:jc w:val="center"/>
            </w:pPr>
            <w:r>
              <w:t>Resolução 75/2018</w:t>
            </w:r>
          </w:p>
          <w:p w:rsidR="002E02FA" w:rsidRDefault="002E02FA" w:rsidP="00676F0D">
            <w:pPr>
              <w:jc w:val="center"/>
            </w:pPr>
          </w:p>
          <w:p w:rsidR="009B3E26" w:rsidRDefault="009B3E26" w:rsidP="00676F0D">
            <w:pPr>
              <w:jc w:val="center"/>
            </w:pPr>
          </w:p>
        </w:tc>
        <w:tc>
          <w:tcPr>
            <w:tcW w:w="6972" w:type="dxa"/>
          </w:tcPr>
          <w:p w:rsidR="009B3E26" w:rsidRPr="002E72E8" w:rsidRDefault="009B3E26" w:rsidP="005A0C91">
            <w:pPr>
              <w:jc w:val="both"/>
            </w:pPr>
            <w:r>
              <w:t xml:space="preserve">Designação de </w:t>
            </w:r>
            <w:proofErr w:type="spellStart"/>
            <w:r>
              <w:t>Josimara</w:t>
            </w:r>
            <w:proofErr w:type="spellEnd"/>
            <w:r>
              <w:t xml:space="preserve"> da Silva Almeida em substituição a Cláudia Alamar </w:t>
            </w:r>
            <w:proofErr w:type="spellStart"/>
            <w:r>
              <w:t>Aguilla</w:t>
            </w:r>
            <w:proofErr w:type="spellEnd"/>
            <w:r>
              <w:t xml:space="preserve"> para representar o Banco da Amazônia no Comitê Provisório</w:t>
            </w:r>
            <w:r w:rsidR="00A63744">
              <w:t>,</w:t>
            </w:r>
            <w:r>
              <w:t xml:space="preserve"> que tem como finalidade elaborar proposta de Regulamento para aplicação de 1,5 % provenientes do retorno das operações de financiamento concedidas pelo FDA.</w:t>
            </w:r>
          </w:p>
        </w:tc>
        <w:tc>
          <w:tcPr>
            <w:tcW w:w="1384" w:type="dxa"/>
          </w:tcPr>
          <w:p w:rsidR="002E02FA" w:rsidRDefault="00533095" w:rsidP="005A0C91">
            <w:pPr>
              <w:jc w:val="center"/>
            </w:pPr>
            <w:r>
              <w:t>18/042018</w:t>
            </w:r>
          </w:p>
          <w:p w:rsidR="002E02FA" w:rsidRDefault="002E02FA" w:rsidP="005A0C91">
            <w:pPr>
              <w:jc w:val="center"/>
            </w:pPr>
          </w:p>
          <w:p w:rsidR="009B3E26" w:rsidRDefault="009B3E26" w:rsidP="005A0C91">
            <w:pPr>
              <w:jc w:val="center"/>
            </w:pPr>
          </w:p>
        </w:tc>
      </w:tr>
      <w:tr w:rsidR="00B527F5" w:rsidRPr="00533095" w:rsidTr="00C6434C">
        <w:tc>
          <w:tcPr>
            <w:tcW w:w="1216" w:type="dxa"/>
          </w:tcPr>
          <w:p w:rsidR="00AF10D4" w:rsidRPr="00533095" w:rsidRDefault="00AF10D4" w:rsidP="005A0C91">
            <w:pPr>
              <w:jc w:val="center"/>
              <w:rPr>
                <w:color w:val="FF0000"/>
              </w:rPr>
            </w:pPr>
            <w:r w:rsidRPr="00533095">
              <w:rPr>
                <w:color w:val="FF0000"/>
              </w:rPr>
              <w:t>Ato 42/2018</w:t>
            </w:r>
          </w:p>
        </w:tc>
        <w:tc>
          <w:tcPr>
            <w:tcW w:w="6972" w:type="dxa"/>
          </w:tcPr>
          <w:p w:rsidR="00AF10D4" w:rsidRPr="00533095" w:rsidRDefault="00AF10D4" w:rsidP="00B527F5">
            <w:pPr>
              <w:jc w:val="both"/>
              <w:rPr>
                <w:color w:val="FF0000"/>
              </w:rPr>
            </w:pPr>
            <w:r w:rsidRPr="00533095">
              <w:rPr>
                <w:color w:val="FF0000"/>
              </w:rPr>
              <w:t xml:space="preserve">Aprovação por meio de Ato </w:t>
            </w:r>
            <w:r w:rsidRPr="00533095">
              <w:rPr>
                <w:i/>
                <w:color w:val="FF0000"/>
              </w:rPr>
              <w:t xml:space="preserve">“Ad Referendum” </w:t>
            </w:r>
            <w:r w:rsidR="00B527F5" w:rsidRPr="00533095">
              <w:rPr>
                <w:color w:val="FF0000"/>
              </w:rPr>
              <w:t xml:space="preserve">das Alterações nas Diretrizes e Prioridades do </w:t>
            </w:r>
            <w:proofErr w:type="gramStart"/>
            <w:r w:rsidR="00B527F5" w:rsidRPr="00533095">
              <w:rPr>
                <w:color w:val="FF0000"/>
              </w:rPr>
              <w:t>FNO –Exercício</w:t>
            </w:r>
            <w:proofErr w:type="gramEnd"/>
            <w:r w:rsidR="00B527F5" w:rsidRPr="00533095">
              <w:rPr>
                <w:color w:val="FF0000"/>
              </w:rPr>
              <w:t xml:space="preserve"> 2018.</w:t>
            </w:r>
          </w:p>
        </w:tc>
        <w:tc>
          <w:tcPr>
            <w:tcW w:w="1384" w:type="dxa"/>
          </w:tcPr>
          <w:p w:rsidR="00AF10D4" w:rsidRPr="00533095" w:rsidRDefault="00AF10D4" w:rsidP="005A0C91">
            <w:pPr>
              <w:jc w:val="center"/>
              <w:rPr>
                <w:color w:val="FF0000"/>
              </w:rPr>
            </w:pPr>
            <w:r w:rsidRPr="00533095">
              <w:rPr>
                <w:color w:val="FF0000"/>
              </w:rPr>
              <w:t>28/06/2018</w:t>
            </w:r>
          </w:p>
        </w:tc>
      </w:tr>
      <w:tr w:rsidR="00B527F5" w:rsidRPr="00533095" w:rsidTr="00C6434C">
        <w:tc>
          <w:tcPr>
            <w:tcW w:w="1216" w:type="dxa"/>
          </w:tcPr>
          <w:p w:rsidR="00B527F5" w:rsidRPr="00533095" w:rsidRDefault="00B527F5" w:rsidP="005A0C91">
            <w:pPr>
              <w:jc w:val="center"/>
              <w:rPr>
                <w:color w:val="FF0000"/>
              </w:rPr>
            </w:pPr>
            <w:r w:rsidRPr="00533095">
              <w:rPr>
                <w:color w:val="FF0000"/>
              </w:rPr>
              <w:t xml:space="preserve">Ato </w:t>
            </w:r>
            <w:r w:rsidRPr="00533095">
              <w:rPr>
                <w:color w:val="FF0000"/>
              </w:rPr>
              <w:lastRenderedPageBreak/>
              <w:t>43/2018</w:t>
            </w:r>
          </w:p>
        </w:tc>
        <w:tc>
          <w:tcPr>
            <w:tcW w:w="6972" w:type="dxa"/>
          </w:tcPr>
          <w:p w:rsidR="00B527F5" w:rsidRPr="00533095" w:rsidRDefault="00B527F5" w:rsidP="00B527F5">
            <w:pPr>
              <w:jc w:val="both"/>
              <w:rPr>
                <w:color w:val="FF0000"/>
              </w:rPr>
            </w:pPr>
            <w:r w:rsidRPr="00533095">
              <w:rPr>
                <w:color w:val="FF0000"/>
              </w:rPr>
              <w:lastRenderedPageBreak/>
              <w:t xml:space="preserve">Aprovação por meio de Ato </w:t>
            </w:r>
            <w:r w:rsidRPr="00533095">
              <w:rPr>
                <w:i/>
                <w:color w:val="FF0000"/>
              </w:rPr>
              <w:t xml:space="preserve">“Ad Referendum” </w:t>
            </w:r>
            <w:r w:rsidRPr="00533095">
              <w:rPr>
                <w:color w:val="FF0000"/>
              </w:rPr>
              <w:t xml:space="preserve">do Relatório das </w:t>
            </w:r>
            <w:r w:rsidRPr="00533095">
              <w:rPr>
                <w:color w:val="FF0000"/>
              </w:rPr>
              <w:lastRenderedPageBreak/>
              <w:t>Atividades Desenvolvidas e dos Resultados Obtidos pelo FNO- Exercício 2017.</w:t>
            </w:r>
          </w:p>
        </w:tc>
        <w:tc>
          <w:tcPr>
            <w:tcW w:w="1384" w:type="dxa"/>
          </w:tcPr>
          <w:p w:rsidR="00B527F5" w:rsidRPr="00533095" w:rsidRDefault="00B527F5" w:rsidP="005A0C91">
            <w:pPr>
              <w:jc w:val="center"/>
              <w:rPr>
                <w:color w:val="FF0000"/>
              </w:rPr>
            </w:pPr>
            <w:r w:rsidRPr="00533095">
              <w:rPr>
                <w:color w:val="FF0000"/>
              </w:rPr>
              <w:lastRenderedPageBreak/>
              <w:t>26/07/2018</w:t>
            </w:r>
          </w:p>
        </w:tc>
      </w:tr>
      <w:tr w:rsidR="00B527F5" w:rsidRPr="00533095" w:rsidTr="00C6434C">
        <w:tc>
          <w:tcPr>
            <w:tcW w:w="1216" w:type="dxa"/>
          </w:tcPr>
          <w:p w:rsidR="00B527F5" w:rsidRPr="00533095" w:rsidRDefault="00B527F5" w:rsidP="005A0C91">
            <w:pPr>
              <w:jc w:val="center"/>
              <w:rPr>
                <w:color w:val="FF0000"/>
              </w:rPr>
            </w:pPr>
            <w:r w:rsidRPr="00533095">
              <w:rPr>
                <w:color w:val="FF0000"/>
              </w:rPr>
              <w:lastRenderedPageBreak/>
              <w:t>Ato 44</w:t>
            </w:r>
            <w:r w:rsidR="00CC3F92" w:rsidRPr="00533095">
              <w:rPr>
                <w:color w:val="FF0000"/>
              </w:rPr>
              <w:t>/2018</w:t>
            </w:r>
          </w:p>
        </w:tc>
        <w:tc>
          <w:tcPr>
            <w:tcW w:w="6972" w:type="dxa"/>
          </w:tcPr>
          <w:p w:rsidR="00B527F5" w:rsidRPr="00533095" w:rsidRDefault="00B527F5" w:rsidP="00B527F5">
            <w:pPr>
              <w:jc w:val="both"/>
              <w:rPr>
                <w:color w:val="FF0000"/>
              </w:rPr>
            </w:pPr>
            <w:r w:rsidRPr="00533095">
              <w:rPr>
                <w:color w:val="FF0000"/>
              </w:rPr>
              <w:t xml:space="preserve">Aprovação por meio de Ato </w:t>
            </w:r>
            <w:r w:rsidRPr="00533095">
              <w:rPr>
                <w:i/>
                <w:color w:val="FF0000"/>
              </w:rPr>
              <w:t xml:space="preserve">“Ad Referendum” </w:t>
            </w:r>
            <w:r w:rsidRPr="00533095">
              <w:rPr>
                <w:color w:val="FF0000"/>
              </w:rPr>
              <w:t>das Diretrizes e Prioridades para Aplicação dos Recursos do FNO – Exercício 2019.</w:t>
            </w:r>
          </w:p>
        </w:tc>
        <w:tc>
          <w:tcPr>
            <w:tcW w:w="1384" w:type="dxa"/>
          </w:tcPr>
          <w:p w:rsidR="00B527F5" w:rsidRPr="00533095" w:rsidRDefault="00B527F5" w:rsidP="005A0C91">
            <w:pPr>
              <w:jc w:val="center"/>
              <w:rPr>
                <w:color w:val="FF0000"/>
              </w:rPr>
            </w:pPr>
            <w:r w:rsidRPr="00533095">
              <w:rPr>
                <w:color w:val="FF0000"/>
              </w:rPr>
              <w:t>15/08/2018</w:t>
            </w:r>
          </w:p>
        </w:tc>
      </w:tr>
    </w:tbl>
    <w:p w:rsidR="00676F0D" w:rsidRPr="00533095" w:rsidRDefault="00676F0D" w:rsidP="00676F0D">
      <w:pPr>
        <w:jc w:val="both"/>
        <w:rPr>
          <w:b/>
          <w:color w:val="FF0000"/>
          <w:u w:val="single"/>
        </w:rPr>
      </w:pPr>
      <w:bookmarkStart w:id="0" w:name="_GoBack"/>
      <w:bookmarkEnd w:id="0"/>
    </w:p>
    <w:p w:rsidR="00676F0D" w:rsidRDefault="00676F0D" w:rsidP="00D46A6E">
      <w:pPr>
        <w:jc w:val="both"/>
        <w:rPr>
          <w:b/>
          <w:u w:val="single"/>
        </w:rPr>
      </w:pPr>
    </w:p>
    <w:p w:rsidR="00676F0D" w:rsidRDefault="00676F0D" w:rsidP="00D46A6E">
      <w:pPr>
        <w:jc w:val="both"/>
        <w:rPr>
          <w:b/>
          <w:u w:val="single"/>
        </w:rPr>
      </w:pPr>
    </w:p>
    <w:p w:rsidR="00676F0D" w:rsidRDefault="00676F0D" w:rsidP="00D46A6E">
      <w:pPr>
        <w:jc w:val="both"/>
        <w:rPr>
          <w:b/>
          <w:u w:val="single"/>
        </w:rPr>
      </w:pPr>
    </w:p>
    <w:p w:rsidR="00B354E6" w:rsidRDefault="00B354E6" w:rsidP="00B354E6">
      <w:pPr>
        <w:jc w:val="both"/>
        <w:rPr>
          <w:b/>
          <w:u w:val="single"/>
        </w:rPr>
      </w:pPr>
    </w:p>
    <w:p w:rsidR="00B354E6" w:rsidRDefault="00B354E6" w:rsidP="00886FDF">
      <w:pPr>
        <w:jc w:val="both"/>
        <w:rPr>
          <w:b/>
          <w:u w:val="single"/>
        </w:rPr>
      </w:pPr>
    </w:p>
    <w:p w:rsidR="003B547F" w:rsidRDefault="003B547F" w:rsidP="00EF1CFC">
      <w:pPr>
        <w:jc w:val="both"/>
        <w:rPr>
          <w:b/>
          <w:u w:val="single"/>
        </w:rPr>
      </w:pPr>
    </w:p>
    <w:p w:rsidR="00EF1CFC" w:rsidRDefault="00EF1CFC" w:rsidP="00EF1CFC">
      <w:pPr>
        <w:jc w:val="both"/>
        <w:rPr>
          <w:b/>
          <w:u w:val="single"/>
        </w:rPr>
      </w:pPr>
    </w:p>
    <w:p w:rsidR="00E127FA" w:rsidRDefault="00E127FA" w:rsidP="00745F22">
      <w:pPr>
        <w:jc w:val="both"/>
        <w:rPr>
          <w:b/>
          <w:u w:val="single"/>
        </w:rPr>
      </w:pPr>
    </w:p>
    <w:p w:rsidR="00E127FA" w:rsidRDefault="00E127FA" w:rsidP="00745F22">
      <w:pPr>
        <w:jc w:val="both"/>
        <w:rPr>
          <w:b/>
          <w:u w:val="single"/>
        </w:rPr>
      </w:pPr>
    </w:p>
    <w:p w:rsidR="00E030B6" w:rsidRDefault="00E030B6" w:rsidP="00356550">
      <w:pPr>
        <w:jc w:val="both"/>
        <w:rPr>
          <w:b/>
          <w:u w:val="single"/>
        </w:rPr>
      </w:pPr>
    </w:p>
    <w:p w:rsidR="00BC2519" w:rsidRPr="00836F9A" w:rsidRDefault="00BC2519" w:rsidP="001E025F">
      <w:pPr>
        <w:jc w:val="both"/>
      </w:pPr>
    </w:p>
    <w:sectPr w:rsidR="00BC2519" w:rsidRPr="00836F9A" w:rsidSect="00B86264">
      <w:headerReference w:type="default" r:id="rId7"/>
      <w:pgSz w:w="11906" w:h="16838"/>
      <w:pgMar w:top="851" w:right="849"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4E" w:rsidRDefault="00B14C4E" w:rsidP="003331D3">
      <w:r>
        <w:separator/>
      </w:r>
    </w:p>
  </w:endnote>
  <w:endnote w:type="continuationSeparator" w:id="0">
    <w:p w:rsidR="00B14C4E" w:rsidRDefault="00B14C4E" w:rsidP="0033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4E" w:rsidRDefault="00B14C4E" w:rsidP="003331D3">
      <w:r>
        <w:separator/>
      </w:r>
    </w:p>
  </w:footnote>
  <w:footnote w:type="continuationSeparator" w:id="0">
    <w:p w:rsidR="00B14C4E" w:rsidRDefault="00B14C4E" w:rsidP="0033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4E" w:rsidRDefault="00B14C4E" w:rsidP="003331D3">
    <w:pPr>
      <w:ind w:right="-405"/>
      <w:jc w:val="center"/>
      <w:rPr>
        <w:b/>
      </w:rPr>
    </w:pPr>
    <w:r>
      <w:rPr>
        <w:b/>
        <w:noProof/>
        <w:sz w:val="26"/>
        <w:szCs w:val="28"/>
        <w:lang w:eastAsia="pt-BR"/>
      </w:rPr>
      <w:drawing>
        <wp:anchor distT="0" distB="0" distL="0" distR="0" simplePos="0" relativeHeight="251659264" behindDoc="0" locked="0" layoutInCell="1" allowOverlap="1" wp14:anchorId="63025CA9" wp14:editId="6CA9AAEA">
          <wp:simplePos x="0" y="0"/>
          <wp:positionH relativeFrom="column">
            <wp:posOffset>2797175</wp:posOffset>
          </wp:positionH>
          <wp:positionV relativeFrom="paragraph">
            <wp:posOffset>-353060</wp:posOffset>
          </wp:positionV>
          <wp:extent cx="614045" cy="545465"/>
          <wp:effectExtent l="0" t="0" r="0" b="698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4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14C4E" w:rsidRDefault="00B14C4E" w:rsidP="003331D3">
    <w:pPr>
      <w:ind w:right="-405"/>
      <w:jc w:val="center"/>
      <w:rPr>
        <w:b/>
      </w:rPr>
    </w:pPr>
  </w:p>
  <w:p w:rsidR="00B14C4E" w:rsidRPr="00137AAD" w:rsidRDefault="00B14C4E" w:rsidP="003331D3">
    <w:pPr>
      <w:ind w:right="-405"/>
      <w:jc w:val="center"/>
      <w:rPr>
        <w:b/>
      </w:rPr>
    </w:pPr>
    <w:r w:rsidRPr="00137AAD">
      <w:rPr>
        <w:b/>
      </w:rPr>
      <w:t>MINISTÉRIO DA INTEGRAÇÃO NACIONAL-MI</w:t>
    </w:r>
  </w:p>
  <w:p w:rsidR="00B14C4E" w:rsidRPr="00137AAD" w:rsidRDefault="00B14C4E" w:rsidP="003331D3">
    <w:pPr>
      <w:ind w:right="-405"/>
      <w:jc w:val="center"/>
      <w:rPr>
        <w:b/>
      </w:rPr>
    </w:pPr>
    <w:r w:rsidRPr="00137AAD">
      <w:rPr>
        <w:b/>
      </w:rPr>
      <w:t>SUPERINTENDÊNCIA DO DESENVOLVIMENTO DA AMAZÔNIA–SUDAM</w:t>
    </w:r>
  </w:p>
  <w:p w:rsidR="00B14C4E" w:rsidRPr="00137AAD" w:rsidRDefault="00B14C4E" w:rsidP="003331D3">
    <w:pPr>
      <w:ind w:right="-165"/>
      <w:jc w:val="center"/>
      <w:rPr>
        <w:b/>
      </w:rPr>
    </w:pPr>
    <w:r w:rsidRPr="00137AAD">
      <w:rPr>
        <w:b/>
      </w:rPr>
      <w:t>SECRETARIA EXECUTIVA DO CONSELHO DELIBERATIVO-CONDEL</w:t>
    </w:r>
  </w:p>
  <w:p w:rsidR="00B14C4E" w:rsidRDefault="00B14C4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BF"/>
    <w:rsid w:val="00000FF8"/>
    <w:rsid w:val="0000328A"/>
    <w:rsid w:val="000046D1"/>
    <w:rsid w:val="00010B1F"/>
    <w:rsid w:val="00013FD2"/>
    <w:rsid w:val="00020E36"/>
    <w:rsid w:val="00025EEC"/>
    <w:rsid w:val="00033F7E"/>
    <w:rsid w:val="00051A53"/>
    <w:rsid w:val="00052926"/>
    <w:rsid w:val="0005425C"/>
    <w:rsid w:val="000554B3"/>
    <w:rsid w:val="0006336B"/>
    <w:rsid w:val="00064C21"/>
    <w:rsid w:val="00077D35"/>
    <w:rsid w:val="00081082"/>
    <w:rsid w:val="000A356B"/>
    <w:rsid w:val="000C5D1C"/>
    <w:rsid w:val="000D0A82"/>
    <w:rsid w:val="000D413C"/>
    <w:rsid w:val="000D534B"/>
    <w:rsid w:val="000F4A13"/>
    <w:rsid w:val="00102090"/>
    <w:rsid w:val="0010212F"/>
    <w:rsid w:val="00112131"/>
    <w:rsid w:val="00130AF5"/>
    <w:rsid w:val="001378C7"/>
    <w:rsid w:val="00137AAD"/>
    <w:rsid w:val="001469A0"/>
    <w:rsid w:val="00163893"/>
    <w:rsid w:val="001674A8"/>
    <w:rsid w:val="00186032"/>
    <w:rsid w:val="001B34BE"/>
    <w:rsid w:val="001B3EB6"/>
    <w:rsid w:val="001B4314"/>
    <w:rsid w:val="001B4408"/>
    <w:rsid w:val="001D60B4"/>
    <w:rsid w:val="001E025F"/>
    <w:rsid w:val="001E2787"/>
    <w:rsid w:val="001E3A16"/>
    <w:rsid w:val="001E737F"/>
    <w:rsid w:val="0020072E"/>
    <w:rsid w:val="00201CAD"/>
    <w:rsid w:val="00205C33"/>
    <w:rsid w:val="00220C95"/>
    <w:rsid w:val="002229CA"/>
    <w:rsid w:val="002275D5"/>
    <w:rsid w:val="00235314"/>
    <w:rsid w:val="00260561"/>
    <w:rsid w:val="00260567"/>
    <w:rsid w:val="00287C26"/>
    <w:rsid w:val="00291FEE"/>
    <w:rsid w:val="00292DEF"/>
    <w:rsid w:val="002A18CF"/>
    <w:rsid w:val="002B23DB"/>
    <w:rsid w:val="002B6723"/>
    <w:rsid w:val="002C4F9C"/>
    <w:rsid w:val="002D26B1"/>
    <w:rsid w:val="002E02FA"/>
    <w:rsid w:val="002E3682"/>
    <w:rsid w:val="002E72E8"/>
    <w:rsid w:val="003114A1"/>
    <w:rsid w:val="00323BF4"/>
    <w:rsid w:val="00325C83"/>
    <w:rsid w:val="00327C3F"/>
    <w:rsid w:val="003331D3"/>
    <w:rsid w:val="003410A0"/>
    <w:rsid w:val="00344374"/>
    <w:rsid w:val="003468C0"/>
    <w:rsid w:val="00354F9E"/>
    <w:rsid w:val="00356550"/>
    <w:rsid w:val="003649A3"/>
    <w:rsid w:val="00373555"/>
    <w:rsid w:val="00374ECC"/>
    <w:rsid w:val="0037798B"/>
    <w:rsid w:val="00377AA0"/>
    <w:rsid w:val="00390F8C"/>
    <w:rsid w:val="003930E0"/>
    <w:rsid w:val="00394A58"/>
    <w:rsid w:val="003A1038"/>
    <w:rsid w:val="003A1ACB"/>
    <w:rsid w:val="003A3829"/>
    <w:rsid w:val="003B547F"/>
    <w:rsid w:val="003C1F48"/>
    <w:rsid w:val="003D6DF1"/>
    <w:rsid w:val="003F0D6B"/>
    <w:rsid w:val="003F1616"/>
    <w:rsid w:val="00402BF2"/>
    <w:rsid w:val="004078A1"/>
    <w:rsid w:val="00412275"/>
    <w:rsid w:val="0041602C"/>
    <w:rsid w:val="00421514"/>
    <w:rsid w:val="00421C6A"/>
    <w:rsid w:val="00434799"/>
    <w:rsid w:val="0045673F"/>
    <w:rsid w:val="00482615"/>
    <w:rsid w:val="004B1EED"/>
    <w:rsid w:val="004B3297"/>
    <w:rsid w:val="004B4233"/>
    <w:rsid w:val="004C04EC"/>
    <w:rsid w:val="004D23BB"/>
    <w:rsid w:val="004D3E67"/>
    <w:rsid w:val="004F0AE9"/>
    <w:rsid w:val="004F7063"/>
    <w:rsid w:val="00501D04"/>
    <w:rsid w:val="00503D25"/>
    <w:rsid w:val="00504035"/>
    <w:rsid w:val="00504C51"/>
    <w:rsid w:val="0051459E"/>
    <w:rsid w:val="005178D9"/>
    <w:rsid w:val="0052649F"/>
    <w:rsid w:val="00533095"/>
    <w:rsid w:val="00533473"/>
    <w:rsid w:val="00533D20"/>
    <w:rsid w:val="0054546E"/>
    <w:rsid w:val="00552F12"/>
    <w:rsid w:val="00556495"/>
    <w:rsid w:val="005577AD"/>
    <w:rsid w:val="00557E72"/>
    <w:rsid w:val="0056120C"/>
    <w:rsid w:val="00586F24"/>
    <w:rsid w:val="005A0C91"/>
    <w:rsid w:val="005B64D6"/>
    <w:rsid w:val="005C172A"/>
    <w:rsid w:val="005C3C2F"/>
    <w:rsid w:val="005C4D87"/>
    <w:rsid w:val="005C7146"/>
    <w:rsid w:val="005E1406"/>
    <w:rsid w:val="005E4291"/>
    <w:rsid w:val="005E60B6"/>
    <w:rsid w:val="005F7FFE"/>
    <w:rsid w:val="00605AA4"/>
    <w:rsid w:val="00614BE0"/>
    <w:rsid w:val="0064392B"/>
    <w:rsid w:val="0064561D"/>
    <w:rsid w:val="00676F0D"/>
    <w:rsid w:val="006824EF"/>
    <w:rsid w:val="00683244"/>
    <w:rsid w:val="00684727"/>
    <w:rsid w:val="006A5558"/>
    <w:rsid w:val="006A74FF"/>
    <w:rsid w:val="006B06D0"/>
    <w:rsid w:val="006B2127"/>
    <w:rsid w:val="006B6FAA"/>
    <w:rsid w:val="006C1409"/>
    <w:rsid w:val="006F7EE2"/>
    <w:rsid w:val="00721002"/>
    <w:rsid w:val="007276FF"/>
    <w:rsid w:val="007413DF"/>
    <w:rsid w:val="00743DEC"/>
    <w:rsid w:val="00745CB3"/>
    <w:rsid w:val="00745F22"/>
    <w:rsid w:val="00761D37"/>
    <w:rsid w:val="00773082"/>
    <w:rsid w:val="00777C84"/>
    <w:rsid w:val="00783DE5"/>
    <w:rsid w:val="0078414D"/>
    <w:rsid w:val="00793422"/>
    <w:rsid w:val="007A6270"/>
    <w:rsid w:val="007A6760"/>
    <w:rsid w:val="007B5D32"/>
    <w:rsid w:val="007C04D8"/>
    <w:rsid w:val="007C2E0E"/>
    <w:rsid w:val="00800E47"/>
    <w:rsid w:val="008148D7"/>
    <w:rsid w:val="00814F32"/>
    <w:rsid w:val="008157D0"/>
    <w:rsid w:val="00815A7D"/>
    <w:rsid w:val="008212A7"/>
    <w:rsid w:val="00836F9A"/>
    <w:rsid w:val="008565A4"/>
    <w:rsid w:val="00865336"/>
    <w:rsid w:val="0086581F"/>
    <w:rsid w:val="0087316B"/>
    <w:rsid w:val="00873982"/>
    <w:rsid w:val="0087488D"/>
    <w:rsid w:val="008800B7"/>
    <w:rsid w:val="00881C4F"/>
    <w:rsid w:val="00886FDF"/>
    <w:rsid w:val="008901EA"/>
    <w:rsid w:val="008B763B"/>
    <w:rsid w:val="008C2B2C"/>
    <w:rsid w:val="008D12C4"/>
    <w:rsid w:val="008D3531"/>
    <w:rsid w:val="008F40A0"/>
    <w:rsid w:val="00901E54"/>
    <w:rsid w:val="00914CA9"/>
    <w:rsid w:val="0094758C"/>
    <w:rsid w:val="00955D25"/>
    <w:rsid w:val="00957C11"/>
    <w:rsid w:val="00963E81"/>
    <w:rsid w:val="00972509"/>
    <w:rsid w:val="009A3A2A"/>
    <w:rsid w:val="009A63AF"/>
    <w:rsid w:val="009A7C09"/>
    <w:rsid w:val="009B04DF"/>
    <w:rsid w:val="009B0C32"/>
    <w:rsid w:val="009B3E26"/>
    <w:rsid w:val="009C0ED3"/>
    <w:rsid w:val="009C65F7"/>
    <w:rsid w:val="009D04B8"/>
    <w:rsid w:val="009D7C68"/>
    <w:rsid w:val="009F2736"/>
    <w:rsid w:val="009F4DED"/>
    <w:rsid w:val="009F5AE3"/>
    <w:rsid w:val="009F6C57"/>
    <w:rsid w:val="00A13275"/>
    <w:rsid w:val="00A20127"/>
    <w:rsid w:val="00A31A20"/>
    <w:rsid w:val="00A34985"/>
    <w:rsid w:val="00A34B20"/>
    <w:rsid w:val="00A3551D"/>
    <w:rsid w:val="00A4236E"/>
    <w:rsid w:val="00A46ACD"/>
    <w:rsid w:val="00A502C6"/>
    <w:rsid w:val="00A525C6"/>
    <w:rsid w:val="00A63744"/>
    <w:rsid w:val="00A82B27"/>
    <w:rsid w:val="00A83E8B"/>
    <w:rsid w:val="00A84A86"/>
    <w:rsid w:val="00A863DE"/>
    <w:rsid w:val="00A867D2"/>
    <w:rsid w:val="00A8777E"/>
    <w:rsid w:val="00AA0184"/>
    <w:rsid w:val="00AA348C"/>
    <w:rsid w:val="00AB58DF"/>
    <w:rsid w:val="00AD3E0E"/>
    <w:rsid w:val="00AD4E50"/>
    <w:rsid w:val="00AD7434"/>
    <w:rsid w:val="00AE1C63"/>
    <w:rsid w:val="00AE427F"/>
    <w:rsid w:val="00AE4E07"/>
    <w:rsid w:val="00AF10D4"/>
    <w:rsid w:val="00AF3E93"/>
    <w:rsid w:val="00AF632F"/>
    <w:rsid w:val="00B024C7"/>
    <w:rsid w:val="00B10C34"/>
    <w:rsid w:val="00B14C4E"/>
    <w:rsid w:val="00B22AB4"/>
    <w:rsid w:val="00B354E6"/>
    <w:rsid w:val="00B43B0A"/>
    <w:rsid w:val="00B45970"/>
    <w:rsid w:val="00B527F5"/>
    <w:rsid w:val="00B56947"/>
    <w:rsid w:val="00B81ED1"/>
    <w:rsid w:val="00B86264"/>
    <w:rsid w:val="00B92BAC"/>
    <w:rsid w:val="00BA355A"/>
    <w:rsid w:val="00BB6E14"/>
    <w:rsid w:val="00BC2519"/>
    <w:rsid w:val="00BC7167"/>
    <w:rsid w:val="00BD1C6C"/>
    <w:rsid w:val="00BE01DC"/>
    <w:rsid w:val="00BE161E"/>
    <w:rsid w:val="00BE478E"/>
    <w:rsid w:val="00BE65C9"/>
    <w:rsid w:val="00BF221D"/>
    <w:rsid w:val="00BF3CF1"/>
    <w:rsid w:val="00BF72E1"/>
    <w:rsid w:val="00C031F3"/>
    <w:rsid w:val="00C13957"/>
    <w:rsid w:val="00C21D10"/>
    <w:rsid w:val="00C226D3"/>
    <w:rsid w:val="00C45A76"/>
    <w:rsid w:val="00C518FB"/>
    <w:rsid w:val="00C56512"/>
    <w:rsid w:val="00C6434C"/>
    <w:rsid w:val="00C65208"/>
    <w:rsid w:val="00C838F3"/>
    <w:rsid w:val="00C85923"/>
    <w:rsid w:val="00C900BF"/>
    <w:rsid w:val="00CA32AB"/>
    <w:rsid w:val="00CA4549"/>
    <w:rsid w:val="00CA6489"/>
    <w:rsid w:val="00CC3F92"/>
    <w:rsid w:val="00CD4A00"/>
    <w:rsid w:val="00CF204C"/>
    <w:rsid w:val="00CF553B"/>
    <w:rsid w:val="00D0185B"/>
    <w:rsid w:val="00D15025"/>
    <w:rsid w:val="00D27160"/>
    <w:rsid w:val="00D349FD"/>
    <w:rsid w:val="00D41F47"/>
    <w:rsid w:val="00D46A6E"/>
    <w:rsid w:val="00D73EA3"/>
    <w:rsid w:val="00D73F4C"/>
    <w:rsid w:val="00D8072F"/>
    <w:rsid w:val="00D815E6"/>
    <w:rsid w:val="00D83ABE"/>
    <w:rsid w:val="00D8739A"/>
    <w:rsid w:val="00D87A40"/>
    <w:rsid w:val="00D960F0"/>
    <w:rsid w:val="00D97BBD"/>
    <w:rsid w:val="00DA4890"/>
    <w:rsid w:val="00DB41A0"/>
    <w:rsid w:val="00DC0E76"/>
    <w:rsid w:val="00DD0E4A"/>
    <w:rsid w:val="00DD2CBF"/>
    <w:rsid w:val="00DD69C3"/>
    <w:rsid w:val="00E030B6"/>
    <w:rsid w:val="00E107A1"/>
    <w:rsid w:val="00E127FA"/>
    <w:rsid w:val="00E17401"/>
    <w:rsid w:val="00E309EA"/>
    <w:rsid w:val="00E3332A"/>
    <w:rsid w:val="00E3774D"/>
    <w:rsid w:val="00E436D8"/>
    <w:rsid w:val="00E51735"/>
    <w:rsid w:val="00E53955"/>
    <w:rsid w:val="00E54225"/>
    <w:rsid w:val="00E60441"/>
    <w:rsid w:val="00E75734"/>
    <w:rsid w:val="00E84103"/>
    <w:rsid w:val="00E87291"/>
    <w:rsid w:val="00E921E3"/>
    <w:rsid w:val="00EC59B6"/>
    <w:rsid w:val="00EC5FF3"/>
    <w:rsid w:val="00EE4254"/>
    <w:rsid w:val="00EF1CFC"/>
    <w:rsid w:val="00EF3686"/>
    <w:rsid w:val="00F03F2B"/>
    <w:rsid w:val="00F0462B"/>
    <w:rsid w:val="00F155E1"/>
    <w:rsid w:val="00F262F8"/>
    <w:rsid w:val="00F330FD"/>
    <w:rsid w:val="00F35E74"/>
    <w:rsid w:val="00F55BF8"/>
    <w:rsid w:val="00F60A6E"/>
    <w:rsid w:val="00F6656B"/>
    <w:rsid w:val="00F6664C"/>
    <w:rsid w:val="00F66A47"/>
    <w:rsid w:val="00F746EE"/>
    <w:rsid w:val="00F85AB8"/>
    <w:rsid w:val="00FA63E4"/>
    <w:rsid w:val="00FA669F"/>
    <w:rsid w:val="00FC6C4B"/>
    <w:rsid w:val="00FD75CF"/>
    <w:rsid w:val="00FF3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73"/>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5A76"/>
    <w:pPr>
      <w:suppressAutoHyphens w:val="0"/>
      <w:spacing w:before="100" w:beforeAutospacing="1" w:after="100" w:afterAutospacing="1"/>
    </w:pPr>
    <w:rPr>
      <w:lang w:eastAsia="pt-BR"/>
    </w:rPr>
  </w:style>
  <w:style w:type="character" w:styleId="Forte">
    <w:name w:val="Strong"/>
    <w:basedOn w:val="Fontepargpadro"/>
    <w:uiPriority w:val="22"/>
    <w:qFormat/>
    <w:rsid w:val="00C45A76"/>
    <w:rPr>
      <w:b/>
      <w:bCs/>
    </w:rPr>
  </w:style>
  <w:style w:type="character" w:styleId="Hyperlink">
    <w:name w:val="Hyperlink"/>
    <w:basedOn w:val="Fontepargpadro"/>
    <w:uiPriority w:val="99"/>
    <w:semiHidden/>
    <w:unhideWhenUsed/>
    <w:rsid w:val="00C45A76"/>
    <w:rPr>
      <w:color w:val="0000FF"/>
      <w:u w:val="single"/>
    </w:rPr>
  </w:style>
  <w:style w:type="paragraph" w:customStyle="1" w:styleId="padraocentro">
    <w:name w:val="padrao_centro"/>
    <w:basedOn w:val="Normal"/>
    <w:rsid w:val="00F6656B"/>
    <w:pPr>
      <w:suppressAutoHyphens w:val="0"/>
      <w:spacing w:before="100" w:beforeAutospacing="1" w:after="100" w:afterAutospacing="1"/>
    </w:pPr>
    <w:rPr>
      <w:lang w:eastAsia="pt-BR"/>
    </w:rPr>
  </w:style>
  <w:style w:type="paragraph" w:customStyle="1" w:styleId="textojustificadorecuoprimeiralinha">
    <w:name w:val="texto_justificado_recuo_primeira_linha"/>
    <w:basedOn w:val="Normal"/>
    <w:rsid w:val="00F6656B"/>
    <w:pPr>
      <w:suppressAutoHyphens w:val="0"/>
      <w:spacing w:before="100" w:beforeAutospacing="1" w:after="100" w:afterAutospacing="1"/>
    </w:pPr>
    <w:rPr>
      <w:lang w:eastAsia="pt-BR"/>
    </w:rPr>
  </w:style>
  <w:style w:type="table" w:styleId="Tabelacomgrade">
    <w:name w:val="Table Grid"/>
    <w:basedOn w:val="Tabelanormal"/>
    <w:uiPriority w:val="59"/>
    <w:rsid w:val="0083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331D3"/>
    <w:pPr>
      <w:tabs>
        <w:tab w:val="center" w:pos="4252"/>
        <w:tab w:val="right" w:pos="8504"/>
      </w:tabs>
    </w:pPr>
  </w:style>
  <w:style w:type="character" w:customStyle="1" w:styleId="CabealhoChar">
    <w:name w:val="Cabeçalho Char"/>
    <w:basedOn w:val="Fontepargpadro"/>
    <w:link w:val="Cabealho"/>
    <w:uiPriority w:val="99"/>
    <w:rsid w:val="003331D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3331D3"/>
    <w:pPr>
      <w:tabs>
        <w:tab w:val="center" w:pos="4252"/>
        <w:tab w:val="right" w:pos="8504"/>
      </w:tabs>
    </w:pPr>
  </w:style>
  <w:style w:type="character" w:customStyle="1" w:styleId="RodapChar">
    <w:name w:val="Rodapé Char"/>
    <w:basedOn w:val="Fontepargpadro"/>
    <w:link w:val="Rodap"/>
    <w:uiPriority w:val="99"/>
    <w:rsid w:val="003331D3"/>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3331D3"/>
    <w:rPr>
      <w:rFonts w:ascii="Tahoma" w:hAnsi="Tahoma" w:cs="Tahoma"/>
      <w:sz w:val="16"/>
      <w:szCs w:val="16"/>
    </w:rPr>
  </w:style>
  <w:style w:type="character" w:customStyle="1" w:styleId="TextodebaloChar">
    <w:name w:val="Texto de balão Char"/>
    <w:basedOn w:val="Fontepargpadro"/>
    <w:link w:val="Textodebalo"/>
    <w:uiPriority w:val="99"/>
    <w:semiHidden/>
    <w:rsid w:val="003331D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73"/>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5A76"/>
    <w:pPr>
      <w:suppressAutoHyphens w:val="0"/>
      <w:spacing w:before="100" w:beforeAutospacing="1" w:after="100" w:afterAutospacing="1"/>
    </w:pPr>
    <w:rPr>
      <w:lang w:eastAsia="pt-BR"/>
    </w:rPr>
  </w:style>
  <w:style w:type="character" w:styleId="Forte">
    <w:name w:val="Strong"/>
    <w:basedOn w:val="Fontepargpadro"/>
    <w:uiPriority w:val="22"/>
    <w:qFormat/>
    <w:rsid w:val="00C45A76"/>
    <w:rPr>
      <w:b/>
      <w:bCs/>
    </w:rPr>
  </w:style>
  <w:style w:type="character" w:styleId="Hyperlink">
    <w:name w:val="Hyperlink"/>
    <w:basedOn w:val="Fontepargpadro"/>
    <w:uiPriority w:val="99"/>
    <w:semiHidden/>
    <w:unhideWhenUsed/>
    <w:rsid w:val="00C45A76"/>
    <w:rPr>
      <w:color w:val="0000FF"/>
      <w:u w:val="single"/>
    </w:rPr>
  </w:style>
  <w:style w:type="paragraph" w:customStyle="1" w:styleId="padraocentro">
    <w:name w:val="padrao_centro"/>
    <w:basedOn w:val="Normal"/>
    <w:rsid w:val="00F6656B"/>
    <w:pPr>
      <w:suppressAutoHyphens w:val="0"/>
      <w:spacing w:before="100" w:beforeAutospacing="1" w:after="100" w:afterAutospacing="1"/>
    </w:pPr>
    <w:rPr>
      <w:lang w:eastAsia="pt-BR"/>
    </w:rPr>
  </w:style>
  <w:style w:type="paragraph" w:customStyle="1" w:styleId="textojustificadorecuoprimeiralinha">
    <w:name w:val="texto_justificado_recuo_primeira_linha"/>
    <w:basedOn w:val="Normal"/>
    <w:rsid w:val="00F6656B"/>
    <w:pPr>
      <w:suppressAutoHyphens w:val="0"/>
      <w:spacing w:before="100" w:beforeAutospacing="1" w:after="100" w:afterAutospacing="1"/>
    </w:pPr>
    <w:rPr>
      <w:lang w:eastAsia="pt-BR"/>
    </w:rPr>
  </w:style>
  <w:style w:type="table" w:styleId="Tabelacomgrade">
    <w:name w:val="Table Grid"/>
    <w:basedOn w:val="Tabelanormal"/>
    <w:uiPriority w:val="59"/>
    <w:rsid w:val="0083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331D3"/>
    <w:pPr>
      <w:tabs>
        <w:tab w:val="center" w:pos="4252"/>
        <w:tab w:val="right" w:pos="8504"/>
      </w:tabs>
    </w:pPr>
  </w:style>
  <w:style w:type="character" w:customStyle="1" w:styleId="CabealhoChar">
    <w:name w:val="Cabeçalho Char"/>
    <w:basedOn w:val="Fontepargpadro"/>
    <w:link w:val="Cabealho"/>
    <w:uiPriority w:val="99"/>
    <w:rsid w:val="003331D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3331D3"/>
    <w:pPr>
      <w:tabs>
        <w:tab w:val="center" w:pos="4252"/>
        <w:tab w:val="right" w:pos="8504"/>
      </w:tabs>
    </w:pPr>
  </w:style>
  <w:style w:type="character" w:customStyle="1" w:styleId="RodapChar">
    <w:name w:val="Rodapé Char"/>
    <w:basedOn w:val="Fontepargpadro"/>
    <w:link w:val="Rodap"/>
    <w:uiPriority w:val="99"/>
    <w:rsid w:val="003331D3"/>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3331D3"/>
    <w:rPr>
      <w:rFonts w:ascii="Tahoma" w:hAnsi="Tahoma" w:cs="Tahoma"/>
      <w:sz w:val="16"/>
      <w:szCs w:val="16"/>
    </w:rPr>
  </w:style>
  <w:style w:type="character" w:customStyle="1" w:styleId="TextodebaloChar">
    <w:name w:val="Texto de balão Char"/>
    <w:basedOn w:val="Fontepargpadro"/>
    <w:link w:val="Textodebalo"/>
    <w:uiPriority w:val="99"/>
    <w:semiHidden/>
    <w:rsid w:val="003331D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90756">
      <w:bodyDiv w:val="1"/>
      <w:marLeft w:val="0"/>
      <w:marRight w:val="0"/>
      <w:marTop w:val="0"/>
      <w:marBottom w:val="0"/>
      <w:divBdr>
        <w:top w:val="none" w:sz="0" w:space="0" w:color="auto"/>
        <w:left w:val="none" w:sz="0" w:space="0" w:color="auto"/>
        <w:bottom w:val="none" w:sz="0" w:space="0" w:color="auto"/>
        <w:right w:val="none" w:sz="0" w:space="0" w:color="auto"/>
      </w:divBdr>
    </w:div>
    <w:div w:id="989600831">
      <w:bodyDiv w:val="1"/>
      <w:marLeft w:val="0"/>
      <w:marRight w:val="0"/>
      <w:marTop w:val="0"/>
      <w:marBottom w:val="0"/>
      <w:divBdr>
        <w:top w:val="none" w:sz="0" w:space="0" w:color="auto"/>
        <w:left w:val="none" w:sz="0" w:space="0" w:color="auto"/>
        <w:bottom w:val="none" w:sz="0" w:space="0" w:color="auto"/>
        <w:right w:val="none" w:sz="0" w:space="0" w:color="auto"/>
      </w:divBdr>
      <w:divsChild>
        <w:div w:id="252126387">
          <w:marLeft w:val="0"/>
          <w:marRight w:val="0"/>
          <w:marTop w:val="0"/>
          <w:marBottom w:val="0"/>
          <w:divBdr>
            <w:top w:val="none" w:sz="0" w:space="0" w:color="auto"/>
            <w:left w:val="none" w:sz="0" w:space="0" w:color="auto"/>
            <w:bottom w:val="none" w:sz="0" w:space="0" w:color="auto"/>
            <w:right w:val="none" w:sz="0" w:space="0" w:color="auto"/>
          </w:divBdr>
        </w:div>
        <w:div w:id="1771700637">
          <w:marLeft w:val="0"/>
          <w:marRight w:val="0"/>
          <w:marTop w:val="0"/>
          <w:marBottom w:val="0"/>
          <w:divBdr>
            <w:top w:val="none" w:sz="0" w:space="0" w:color="auto"/>
            <w:left w:val="none" w:sz="0" w:space="0" w:color="auto"/>
            <w:bottom w:val="none" w:sz="0" w:space="0" w:color="auto"/>
            <w:right w:val="none" w:sz="0" w:space="0" w:color="auto"/>
          </w:divBdr>
        </w:div>
        <w:div w:id="1744176183">
          <w:marLeft w:val="0"/>
          <w:marRight w:val="0"/>
          <w:marTop w:val="0"/>
          <w:marBottom w:val="0"/>
          <w:divBdr>
            <w:top w:val="none" w:sz="0" w:space="0" w:color="auto"/>
            <w:left w:val="none" w:sz="0" w:space="0" w:color="auto"/>
            <w:bottom w:val="none" w:sz="0" w:space="0" w:color="auto"/>
            <w:right w:val="none" w:sz="0" w:space="0" w:color="auto"/>
          </w:divBdr>
        </w:div>
      </w:divsChild>
    </w:div>
    <w:div w:id="1448046535">
      <w:bodyDiv w:val="1"/>
      <w:marLeft w:val="0"/>
      <w:marRight w:val="0"/>
      <w:marTop w:val="0"/>
      <w:marBottom w:val="0"/>
      <w:divBdr>
        <w:top w:val="none" w:sz="0" w:space="0" w:color="auto"/>
        <w:left w:val="none" w:sz="0" w:space="0" w:color="auto"/>
        <w:bottom w:val="none" w:sz="0" w:space="0" w:color="auto"/>
        <w:right w:val="none" w:sz="0" w:space="0" w:color="auto"/>
      </w:divBdr>
    </w:div>
    <w:div w:id="1502889885">
      <w:bodyDiv w:val="1"/>
      <w:marLeft w:val="0"/>
      <w:marRight w:val="0"/>
      <w:marTop w:val="0"/>
      <w:marBottom w:val="0"/>
      <w:divBdr>
        <w:top w:val="none" w:sz="0" w:space="0" w:color="auto"/>
        <w:left w:val="none" w:sz="0" w:space="0" w:color="auto"/>
        <w:bottom w:val="none" w:sz="0" w:space="0" w:color="auto"/>
        <w:right w:val="none" w:sz="0" w:space="0" w:color="auto"/>
      </w:divBdr>
      <w:divsChild>
        <w:div w:id="1420131238">
          <w:marLeft w:val="0"/>
          <w:marRight w:val="0"/>
          <w:marTop w:val="90"/>
          <w:marBottom w:val="0"/>
          <w:divBdr>
            <w:top w:val="none" w:sz="0" w:space="0" w:color="auto"/>
            <w:left w:val="none" w:sz="0" w:space="0" w:color="auto"/>
            <w:bottom w:val="none" w:sz="0" w:space="0" w:color="auto"/>
            <w:right w:val="none" w:sz="0" w:space="0" w:color="auto"/>
          </w:divBdr>
        </w:div>
      </w:divsChild>
    </w:div>
    <w:div w:id="1903327914">
      <w:bodyDiv w:val="1"/>
      <w:marLeft w:val="0"/>
      <w:marRight w:val="0"/>
      <w:marTop w:val="0"/>
      <w:marBottom w:val="0"/>
      <w:divBdr>
        <w:top w:val="none" w:sz="0" w:space="0" w:color="auto"/>
        <w:left w:val="none" w:sz="0" w:space="0" w:color="auto"/>
        <w:bottom w:val="none" w:sz="0" w:space="0" w:color="auto"/>
        <w:right w:val="none" w:sz="0" w:space="0" w:color="auto"/>
      </w:divBdr>
      <w:divsChild>
        <w:div w:id="895430937">
          <w:marLeft w:val="0"/>
          <w:marRight w:val="0"/>
          <w:marTop w:val="0"/>
          <w:marBottom w:val="0"/>
          <w:divBdr>
            <w:top w:val="none" w:sz="0" w:space="0" w:color="auto"/>
            <w:left w:val="none" w:sz="0" w:space="0" w:color="auto"/>
            <w:bottom w:val="none" w:sz="0" w:space="0" w:color="auto"/>
            <w:right w:val="none" w:sz="0" w:space="0" w:color="auto"/>
          </w:divBdr>
        </w:div>
        <w:div w:id="54552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10</Pages>
  <Words>4360</Words>
  <Characters>23549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Ministerio da Integracao Nacional</Company>
  <LinksUpToDate>false</LinksUpToDate>
  <CharactersWithSpaces>27854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Francisca Ercilda Pacheco de Almeirda Bezerra</dc:creator>
  <cp:lastModifiedBy>Aldaci Ferreira Fonseca</cp:lastModifiedBy>
  <cp:revision>87</cp:revision>
  <cp:lastPrinted>2018-09-18T12:41:00Z</cp:lastPrinted>
  <dcterms:created xsi:type="dcterms:W3CDTF">2018-09-19T15:51:00Z</dcterms:created>
  <dcterms:modified xsi:type="dcterms:W3CDTF">2018-09-28T20:35:00Z</dcterms:modified>
</cp:coreProperties>
</file>